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3FE76D" w14:textId="3DCE78AC" w:rsidR="009A023C" w:rsidRDefault="009A023C" w:rsidP="00156A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9E012F" w14:textId="3C8C0236" w:rsidR="00785D5A" w:rsidRPr="004B6F45" w:rsidRDefault="00785D5A" w:rsidP="00785D5A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r w:rsidRPr="004B6F45">
        <w:rPr>
          <w:rFonts w:eastAsia="Times New Roman"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4B6F45">
        <w:rPr>
          <w:rFonts w:eastAsia="Times New Roman"/>
          <w:bCs/>
          <w:sz w:val="24"/>
          <w:szCs w:val="24"/>
          <w:lang w:eastAsia="ja-JP"/>
        </w:rPr>
        <w:t xml:space="preserve">SG-RAN WG2 </w:t>
      </w:r>
      <w:r w:rsidR="00BE7E58">
        <w:rPr>
          <w:rFonts w:eastAsia="Times New Roman"/>
          <w:bCs/>
          <w:sz w:val="24"/>
          <w:szCs w:val="24"/>
          <w:lang w:eastAsia="ja-JP"/>
        </w:rPr>
        <w:t>#99</w:t>
      </w:r>
      <w:r w:rsidR="00744BF8">
        <w:rPr>
          <w:rFonts w:eastAsia="Times New Roman"/>
          <w:bCs/>
          <w:sz w:val="24"/>
          <w:szCs w:val="24"/>
          <w:lang w:eastAsia="ja-JP"/>
        </w:rPr>
        <w:t xml:space="preserve"> </w:t>
      </w:r>
      <w:r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744BF8">
        <w:rPr>
          <w:rFonts w:eastAsia="Times New Roman"/>
          <w:bCs/>
          <w:sz w:val="24"/>
          <w:szCs w:val="24"/>
          <w:lang w:eastAsia="ja-JP"/>
        </w:rPr>
        <w:t xml:space="preserve">        </w:t>
      </w:r>
      <w:r w:rsidR="00FC4FB9">
        <w:rPr>
          <w:rFonts w:eastAsia="Times New Roman"/>
          <w:bCs/>
          <w:sz w:val="24"/>
          <w:szCs w:val="24"/>
          <w:lang w:eastAsia="ja-JP"/>
        </w:rPr>
        <w:t xml:space="preserve">             </w:t>
      </w:r>
      <w:r w:rsidR="00165CDA">
        <w:rPr>
          <w:rFonts w:eastAsia="Times New Roman"/>
          <w:bCs/>
          <w:sz w:val="24"/>
          <w:szCs w:val="24"/>
          <w:lang w:eastAsia="ja-JP"/>
        </w:rPr>
        <w:t xml:space="preserve">                                      </w:t>
      </w:r>
      <w:r w:rsidR="008A3731">
        <w:rPr>
          <w:rFonts w:eastAsia="Times New Roman"/>
          <w:bCs/>
          <w:sz w:val="24"/>
          <w:szCs w:val="24"/>
          <w:lang w:eastAsia="ja-JP"/>
        </w:rPr>
        <w:t xml:space="preserve">       </w:t>
      </w:r>
      <w:r w:rsidR="00165CDA">
        <w:rPr>
          <w:rFonts w:eastAsia="Times New Roman"/>
          <w:bCs/>
          <w:sz w:val="24"/>
          <w:szCs w:val="24"/>
          <w:lang w:eastAsia="ja-JP"/>
        </w:rPr>
        <w:t xml:space="preserve">    </w:t>
      </w:r>
      <w:r w:rsidR="00BE7E58">
        <w:rPr>
          <w:rFonts w:eastAsia="Times New Roman"/>
          <w:bCs/>
          <w:sz w:val="24"/>
          <w:szCs w:val="24"/>
          <w:lang w:eastAsia="ja-JP"/>
        </w:rPr>
        <w:t xml:space="preserve">                    </w:t>
      </w:r>
      <w:r w:rsidRPr="004B6F45">
        <w:rPr>
          <w:rFonts w:eastAsia="Times New Roman"/>
          <w:bCs/>
          <w:sz w:val="24"/>
          <w:szCs w:val="24"/>
          <w:lang w:eastAsia="ja-JP"/>
        </w:rPr>
        <w:t>R2</w:t>
      </w:r>
      <w:r w:rsidR="00DD11F3" w:rsidRPr="00DD11F3">
        <w:rPr>
          <w:rFonts w:eastAsia="Times New Roman"/>
          <w:bCs/>
          <w:sz w:val="24"/>
          <w:szCs w:val="24"/>
          <w:lang w:eastAsia="ja-JP"/>
        </w:rPr>
        <w:t>-1708271</w:t>
      </w:r>
    </w:p>
    <w:p w14:paraId="54A057F1" w14:textId="30A8A799" w:rsidR="00156A1A" w:rsidRDefault="00BE7E58" w:rsidP="00785D5A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sz w:val="24"/>
          <w:szCs w:val="24"/>
          <w:lang w:eastAsia="ja-JP"/>
        </w:rPr>
      </w:pPr>
      <w:r>
        <w:rPr>
          <w:rFonts w:eastAsia="Times New Roman"/>
          <w:bCs/>
          <w:sz w:val="24"/>
          <w:szCs w:val="24"/>
          <w:lang w:eastAsia="ja-JP"/>
        </w:rPr>
        <w:t>Berlin</w:t>
      </w:r>
      <w:r w:rsidR="00785D5A" w:rsidRPr="004B6F45">
        <w:rPr>
          <w:rFonts w:eastAsia="Times New Roman"/>
          <w:bCs/>
          <w:sz w:val="24"/>
          <w:szCs w:val="24"/>
          <w:lang w:eastAsia="ja-JP"/>
        </w:rPr>
        <w:t xml:space="preserve">, </w:t>
      </w:r>
      <w:r>
        <w:rPr>
          <w:rFonts w:eastAsia="Times New Roman"/>
          <w:bCs/>
          <w:sz w:val="24"/>
          <w:szCs w:val="24"/>
          <w:lang w:eastAsia="ja-JP"/>
        </w:rPr>
        <w:t>Germany</w:t>
      </w:r>
      <w:r w:rsidR="00785D5A" w:rsidRPr="004B6F45">
        <w:rPr>
          <w:rFonts w:eastAsia="Times New Roman"/>
          <w:bCs/>
          <w:sz w:val="24"/>
          <w:szCs w:val="24"/>
          <w:lang w:eastAsia="ja-JP"/>
        </w:rPr>
        <w:t xml:space="preserve">, </w:t>
      </w:r>
      <w:r>
        <w:rPr>
          <w:rFonts w:eastAsia="Times New Roman"/>
          <w:bCs/>
          <w:sz w:val="24"/>
          <w:szCs w:val="24"/>
          <w:lang w:eastAsia="ja-JP"/>
        </w:rPr>
        <w:t>21</w:t>
      </w:r>
      <w:r w:rsidR="00785D5A" w:rsidRPr="004B6F45">
        <w:rPr>
          <w:rFonts w:eastAsia="Times New Roman"/>
          <w:bCs/>
          <w:sz w:val="24"/>
          <w:szCs w:val="24"/>
          <w:lang w:eastAsia="ja-JP"/>
        </w:rPr>
        <w:t xml:space="preserve"> - </w:t>
      </w:r>
      <w:r w:rsidR="002B6F8F">
        <w:rPr>
          <w:rFonts w:eastAsia="Times New Roman"/>
          <w:bCs/>
          <w:sz w:val="24"/>
          <w:szCs w:val="24"/>
          <w:lang w:eastAsia="ja-JP"/>
        </w:rPr>
        <w:t>2</w:t>
      </w:r>
      <w:r>
        <w:rPr>
          <w:rFonts w:eastAsia="Times New Roman"/>
          <w:bCs/>
          <w:sz w:val="24"/>
          <w:szCs w:val="24"/>
          <w:lang w:eastAsia="ja-JP"/>
        </w:rPr>
        <w:t>5</w:t>
      </w:r>
      <w:r w:rsidR="00785D5A" w:rsidRPr="004B6F45">
        <w:rPr>
          <w:rFonts w:eastAsia="Times New Roman"/>
          <w:bCs/>
          <w:sz w:val="24"/>
          <w:szCs w:val="24"/>
          <w:lang w:eastAsia="ja-JP"/>
        </w:rPr>
        <w:t xml:space="preserve"> </w:t>
      </w:r>
      <w:r>
        <w:rPr>
          <w:rFonts w:eastAsia="Times New Roman"/>
          <w:bCs/>
          <w:sz w:val="24"/>
          <w:szCs w:val="24"/>
          <w:lang w:eastAsia="ja-JP"/>
        </w:rPr>
        <w:t>August</w:t>
      </w:r>
      <w:r w:rsidR="005F49D8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785D5A" w:rsidRPr="004B6F45">
        <w:rPr>
          <w:rFonts w:eastAsia="Times New Roman"/>
          <w:bCs/>
          <w:sz w:val="24"/>
          <w:szCs w:val="24"/>
          <w:lang w:eastAsia="ja-JP"/>
        </w:rPr>
        <w:t>2017</w:t>
      </w:r>
      <w:r w:rsidR="00920665">
        <w:rPr>
          <w:rFonts w:eastAsia="Times New Roman"/>
          <w:bCs/>
          <w:sz w:val="24"/>
          <w:szCs w:val="24"/>
          <w:lang w:eastAsia="ja-JP"/>
        </w:rPr>
        <w:t xml:space="preserve">                                                             </w:t>
      </w:r>
    </w:p>
    <w:p w14:paraId="265A99BC" w14:textId="77777777" w:rsidR="00785D5A" w:rsidRPr="00785D5A" w:rsidRDefault="00785D5A" w:rsidP="00785D5A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</w:p>
    <w:p w14:paraId="7CC88B53" w14:textId="50F75DBD"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81611F">
        <w:rPr>
          <w:b/>
          <w:noProof/>
          <w:sz w:val="24"/>
        </w:rPr>
        <w:t>10.</w:t>
      </w:r>
      <w:r w:rsidR="00117EF2">
        <w:rPr>
          <w:b/>
          <w:noProof/>
          <w:sz w:val="24"/>
        </w:rPr>
        <w:t>2</w:t>
      </w:r>
      <w:r w:rsidR="0081611F">
        <w:rPr>
          <w:b/>
          <w:noProof/>
          <w:sz w:val="24"/>
        </w:rPr>
        <w:t>.</w:t>
      </w:r>
      <w:r w:rsidR="00117EF2">
        <w:rPr>
          <w:b/>
          <w:noProof/>
          <w:sz w:val="24"/>
        </w:rPr>
        <w:t>5</w:t>
      </w:r>
    </w:p>
    <w:p w14:paraId="3495DAAD" w14:textId="6E8F5A42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14:paraId="73F2EB7F" w14:textId="4E0DA2C8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846310">
        <w:rPr>
          <w:b/>
          <w:noProof/>
          <w:sz w:val="24"/>
        </w:rPr>
        <w:t>Fast DC C</w:t>
      </w:r>
      <w:r w:rsidR="00BE7E58">
        <w:rPr>
          <w:b/>
          <w:noProof/>
          <w:sz w:val="24"/>
        </w:rPr>
        <w:t>onfiguration in EN-DC</w:t>
      </w:r>
    </w:p>
    <w:bookmarkEnd w:id="1"/>
    <w:bookmarkEnd w:id="2"/>
    <w:p w14:paraId="4941605F" w14:textId="037FA9B4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FC4FB9">
        <w:rPr>
          <w:b/>
          <w:noProof/>
          <w:sz w:val="24"/>
        </w:rPr>
        <w:t>Discussion and D</w:t>
      </w:r>
      <w:r>
        <w:rPr>
          <w:b/>
          <w:noProof/>
          <w:sz w:val="24"/>
        </w:rPr>
        <w:t>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49A17075" w14:textId="6CBED764" w:rsidR="00EF6D7A" w:rsidRDefault="00977AF4" w:rsidP="00977AF4">
      <w:pPr>
        <w:pStyle w:val="Doc-text2"/>
        <w:tabs>
          <w:tab w:val="left" w:pos="340"/>
        </w:tabs>
        <w:ind w:left="0" w:firstLine="0"/>
        <w:jc w:val="both"/>
      </w:pPr>
      <w:r>
        <w:t xml:space="preserve">In </w:t>
      </w:r>
      <w:r w:rsidR="00891B43">
        <w:t xml:space="preserve">the </w:t>
      </w:r>
      <w:r w:rsidR="00580DF2">
        <w:t xml:space="preserve">last meetings, </w:t>
      </w:r>
      <w:r w:rsidR="00891B43">
        <w:t>RAN2 has agree</w:t>
      </w:r>
      <w:r w:rsidR="005B0DA5">
        <w:t>d</w:t>
      </w:r>
      <w:r w:rsidR="00891B43">
        <w:t xml:space="preserve"> that </w:t>
      </w:r>
    </w:p>
    <w:p w14:paraId="2796B8C5" w14:textId="77777777" w:rsidR="008135C8" w:rsidRDefault="008135C8" w:rsidP="008135C8">
      <w:pPr>
        <w:pStyle w:val="Doc-text2"/>
        <w:tabs>
          <w:tab w:val="left" w:pos="340"/>
        </w:tabs>
        <w:ind w:left="0" w:firstLine="0"/>
        <w:jc w:val="both"/>
      </w:pPr>
    </w:p>
    <w:p w14:paraId="376D07B4" w14:textId="5CCF0AF5" w:rsidR="00802381" w:rsidRPr="00802381" w:rsidRDefault="00891B43" w:rsidP="004931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>
        <w:rPr>
          <w:b/>
        </w:rPr>
        <w:t>RAN2 NR AdHoc #2 A</w:t>
      </w:r>
      <w:r w:rsidR="006A741B">
        <w:rPr>
          <w:b/>
        </w:rPr>
        <w:t>greements</w:t>
      </w:r>
    </w:p>
    <w:p w14:paraId="4B8E4954" w14:textId="7AB50EE1" w:rsidR="00977AF4" w:rsidRDefault="00891B43" w:rsidP="00891B43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8C7ECF">
        <w:t xml:space="preserve">At least for EN-DC, the MN can perform a blind addition of the SN and use the first RRC reconfiguration message </w:t>
      </w:r>
      <w:r>
        <w:t>following RRC connection establishment</w:t>
      </w:r>
      <w:r w:rsidRPr="008C7ECF">
        <w:t xml:space="preserve"> to carry the corresponding SCG configuration.</w:t>
      </w:r>
      <w:r>
        <w:t xml:space="preserve"> (No additional functionality will be defined enable this)</w:t>
      </w:r>
    </w:p>
    <w:p w14:paraId="0F08B9DD" w14:textId="77777777" w:rsidR="00891B43" w:rsidRDefault="00891B43" w:rsidP="008135C8">
      <w:pPr>
        <w:pStyle w:val="Doc-text2"/>
        <w:tabs>
          <w:tab w:val="left" w:pos="340"/>
        </w:tabs>
        <w:ind w:left="0" w:firstLine="0"/>
        <w:jc w:val="both"/>
      </w:pPr>
    </w:p>
    <w:p w14:paraId="0EE4BADE" w14:textId="69C35256" w:rsidR="00842B3E" w:rsidRDefault="00E0690E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In this paper, we </w:t>
      </w:r>
      <w:r w:rsidR="00207C35">
        <w:t xml:space="preserve">would like to </w:t>
      </w:r>
      <w:r w:rsidR="00C7409D">
        <w:t xml:space="preserve">further </w:t>
      </w:r>
      <w:r>
        <w:t>discuss the</w:t>
      </w:r>
      <w:r w:rsidR="00891B43">
        <w:t xml:space="preserve"> concept of adding DC configuration in </w:t>
      </w:r>
      <w:r w:rsidR="00A60976">
        <w:t xml:space="preserve">the </w:t>
      </w:r>
      <w:r w:rsidR="0020763D">
        <w:t>first</w:t>
      </w:r>
      <w:r w:rsidR="00891B43">
        <w:t xml:space="preserve"> </w:t>
      </w:r>
      <w:r w:rsidR="00A60976">
        <w:t xml:space="preserve">RRC </w:t>
      </w:r>
      <w:r w:rsidR="00891B43">
        <w:t>reconfiguration message</w:t>
      </w:r>
      <w:r w:rsidR="00900614">
        <w:t>.</w:t>
      </w:r>
      <w:r w:rsidR="00891B43">
        <w:t xml:space="preserve"> </w:t>
      </w:r>
    </w:p>
    <w:p w14:paraId="646ADDBD" w14:textId="0AF8423D" w:rsidR="00CC3365" w:rsidRPr="00CC3365" w:rsidRDefault="00CC3365" w:rsidP="00CC336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7D803353" w14:textId="0919F06F" w:rsidR="00F45E0B" w:rsidRDefault="005B0DA5" w:rsidP="00F45E0B">
      <w:pPr>
        <w:pStyle w:val="Doc-text2"/>
        <w:tabs>
          <w:tab w:val="left" w:pos="340"/>
        </w:tabs>
        <w:ind w:left="0" w:firstLine="0"/>
        <w:jc w:val="both"/>
      </w:pPr>
      <w:r>
        <w:t xml:space="preserve">In </w:t>
      </w:r>
      <w:r w:rsidR="00486ACF">
        <w:t>NR-AdHoc #2</w:t>
      </w:r>
      <w:r w:rsidR="008C3C9A">
        <w:t xml:space="preserve"> Meeting, </w:t>
      </w:r>
      <w:r>
        <w:t>RAN2</w:t>
      </w:r>
      <w:r w:rsidR="008C3C9A">
        <w:t xml:space="preserve"> have agreed that </w:t>
      </w:r>
      <w:r w:rsidR="00486ACF">
        <w:t>MN c</w:t>
      </w:r>
      <w:r w:rsidR="00A60976">
        <w:t xml:space="preserve">ould perform blind addition of </w:t>
      </w:r>
      <w:r w:rsidR="00486ACF">
        <w:t>N</w:t>
      </w:r>
      <w:r w:rsidR="00A60976">
        <w:t>R cell in the first RRC reconfiguration message</w:t>
      </w:r>
      <w:r w:rsidR="00F45E0B">
        <w:t xml:space="preserve"> base on the offline discussion in [1]</w:t>
      </w:r>
      <w:r w:rsidR="00486ACF">
        <w:t xml:space="preserve">. </w:t>
      </w:r>
      <w:r w:rsidR="00F45E0B">
        <w:t>The discussion in [1]</w:t>
      </w:r>
      <w:r w:rsidR="00E9669C">
        <w:t>,</w:t>
      </w:r>
      <w:r w:rsidR="00F45E0B">
        <w:t xml:space="preserve"> however, does not consider the </w:t>
      </w:r>
      <w:r w:rsidR="00136244">
        <w:t>situation</w:t>
      </w:r>
      <w:r w:rsidR="00F45E0B">
        <w:t xml:space="preserve"> </w:t>
      </w:r>
      <w:r w:rsidR="006B0AC1">
        <w:t xml:space="preserve">that this is the </w:t>
      </w:r>
      <w:r w:rsidR="00136244">
        <w:t xml:space="preserve">first RRC reconfiguration message </w:t>
      </w:r>
      <w:r w:rsidR="006B0AC1">
        <w:t>while UE return to LTE cell after fallback procedure.</w:t>
      </w:r>
      <w:r w:rsidR="00E9669C">
        <w:t xml:space="preserve"> </w:t>
      </w:r>
      <w:r w:rsidR="00E9669C">
        <w:rPr>
          <w:lang w:val="en-GB"/>
        </w:rPr>
        <w:t>I</w:t>
      </w:r>
      <w:r w:rsidR="00E9669C" w:rsidRPr="00252D8E">
        <w:rPr>
          <w:lang w:val="en-GB"/>
        </w:rPr>
        <w:t xml:space="preserve">f UE </w:t>
      </w:r>
      <w:r w:rsidR="00CD6662" w:rsidRPr="00CD6662">
        <w:rPr>
          <w:lang w:val="en-GB"/>
        </w:rPr>
        <w:t xml:space="preserve">fallback </w:t>
      </w:r>
      <w:r w:rsidR="00E9669C" w:rsidRPr="00252D8E">
        <w:rPr>
          <w:lang w:val="en-GB"/>
        </w:rPr>
        <w:t xml:space="preserve">to legacy </w:t>
      </w:r>
      <w:r w:rsidR="00E9669C">
        <w:rPr>
          <w:lang w:val="en-GB"/>
        </w:rPr>
        <w:t xml:space="preserve">2/3G RAT </w:t>
      </w:r>
      <w:r w:rsidR="00E9669C" w:rsidRPr="00252D8E">
        <w:rPr>
          <w:lang w:val="en-GB"/>
        </w:rPr>
        <w:t>network for certai</w:t>
      </w:r>
      <w:r w:rsidR="00353C17">
        <w:rPr>
          <w:lang w:val="en-GB"/>
        </w:rPr>
        <w:t>n purpose (e.g. CSFB call),</w:t>
      </w:r>
      <w:r w:rsidR="00E9669C">
        <w:rPr>
          <w:lang w:val="en-GB"/>
        </w:rPr>
        <w:t xml:space="preserve"> the</w:t>
      </w:r>
      <w:r w:rsidR="00E9669C" w:rsidRPr="00252D8E">
        <w:rPr>
          <w:lang w:val="en-GB"/>
        </w:rPr>
        <w:t xml:space="preserve"> DC configuration is forced to be released.</w:t>
      </w:r>
      <w:r w:rsidR="00E9669C">
        <w:rPr>
          <w:lang w:val="en-GB"/>
        </w:rPr>
        <w:t xml:space="preserve"> </w:t>
      </w:r>
      <w:r w:rsidR="00F45E0B">
        <w:rPr>
          <w:lang w:val="en-GB"/>
        </w:rPr>
        <w:t xml:space="preserve">In </w:t>
      </w:r>
      <w:r w:rsidR="00353C17">
        <w:rPr>
          <w:lang w:val="en-GB"/>
        </w:rPr>
        <w:t xml:space="preserve">this </w:t>
      </w:r>
      <w:r w:rsidR="00CD6662">
        <w:t>situation</w:t>
      </w:r>
      <w:r w:rsidR="00F45E0B">
        <w:rPr>
          <w:lang w:val="en-GB"/>
        </w:rPr>
        <w:t>, we think that NW should setup DC configuration as soon as possible</w:t>
      </w:r>
      <w:r w:rsidR="00455448">
        <w:rPr>
          <w:lang w:val="en-GB"/>
        </w:rPr>
        <w:t xml:space="preserve"> to resume the high speed data transmission </w:t>
      </w:r>
      <w:r w:rsidR="00295B26">
        <w:rPr>
          <w:lang w:val="en-GB"/>
        </w:rPr>
        <w:t>for</w:t>
      </w:r>
      <w:r w:rsidR="00455448">
        <w:rPr>
          <w:lang w:val="en-GB"/>
        </w:rPr>
        <w:t xml:space="preserve"> the UE</w:t>
      </w:r>
      <w:r w:rsidR="00F45E0B">
        <w:rPr>
          <w:lang w:val="en-GB"/>
        </w:rPr>
        <w:t>.</w:t>
      </w:r>
      <w:r w:rsidR="00F45E0B">
        <w:t xml:space="preserve"> The blind addition procedure agreed in last meeting </w:t>
      </w:r>
      <w:r w:rsidR="00E33EEE">
        <w:t>could be</w:t>
      </w:r>
      <w:r w:rsidR="00F45E0B">
        <w:t xml:space="preserve"> a method for doing thi</w:t>
      </w:r>
      <w:r w:rsidR="00E33EEE">
        <w:t>s</w:t>
      </w:r>
      <w:r w:rsidR="00F45E0B">
        <w:t xml:space="preserve">. </w:t>
      </w:r>
      <w:r w:rsidR="00457195">
        <w:t xml:space="preserve">But NW does not know if this UE is </w:t>
      </w:r>
      <w:r w:rsidR="003730BA">
        <w:t xml:space="preserve">returning to LTE after fallback procedure </w:t>
      </w:r>
      <w:r w:rsidR="00455448">
        <w:t>or if</w:t>
      </w:r>
      <w:r w:rsidR="003730BA">
        <w:t xml:space="preserve"> UE is configured with NR cell</w:t>
      </w:r>
      <w:r w:rsidR="00CD6662">
        <w:t>(s)</w:t>
      </w:r>
      <w:r w:rsidR="003730BA">
        <w:t xml:space="preserve"> before the fallback procedure. </w:t>
      </w:r>
      <w:r w:rsidR="003730BA">
        <w:rPr>
          <w:lang w:val="en-GB"/>
        </w:rPr>
        <w:t xml:space="preserve">Therefore, </w:t>
      </w:r>
      <w:r w:rsidR="003730BA">
        <w:t>w</w:t>
      </w:r>
      <w:r w:rsidR="00F45E0B">
        <w:t xml:space="preserve">e propose that UE </w:t>
      </w:r>
      <w:r w:rsidR="002227A4">
        <w:t xml:space="preserve">could </w:t>
      </w:r>
      <w:r w:rsidR="00F45E0B">
        <w:t xml:space="preserve">send some </w:t>
      </w:r>
      <w:r w:rsidR="008E002A">
        <w:t>assistance</w:t>
      </w:r>
      <w:r w:rsidR="00F45E0B">
        <w:t xml:space="preserve"> </w:t>
      </w:r>
      <w:r w:rsidR="00457195">
        <w:t xml:space="preserve">information </w:t>
      </w:r>
      <w:r w:rsidR="00F45E0B">
        <w:t>for fast DC setup</w:t>
      </w:r>
      <w:r w:rsidR="002227A4">
        <w:t xml:space="preserve"> after return to LTE cell from fallback procedure</w:t>
      </w:r>
      <w:r w:rsidR="00F45E0B">
        <w:t>.</w:t>
      </w:r>
    </w:p>
    <w:p w14:paraId="1867DB68" w14:textId="77777777" w:rsidR="00251BB1" w:rsidRDefault="00251BB1" w:rsidP="004A562B">
      <w:pPr>
        <w:pStyle w:val="Doc-text2"/>
        <w:tabs>
          <w:tab w:val="left" w:pos="340"/>
        </w:tabs>
        <w:ind w:left="0" w:firstLine="0"/>
        <w:jc w:val="both"/>
      </w:pPr>
    </w:p>
    <w:p w14:paraId="1EC3CBE0" w14:textId="1EB4147B" w:rsidR="0053175B" w:rsidRDefault="0053175B" w:rsidP="0053175B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Observation</w:t>
      </w:r>
      <w:r>
        <w:rPr>
          <w:b/>
        </w:rPr>
        <w:t xml:space="preserve"> 1:</w:t>
      </w:r>
      <w:r w:rsidRPr="00B9627E">
        <w:rPr>
          <w:b/>
        </w:rPr>
        <w:t xml:space="preserve"> </w:t>
      </w:r>
      <w:r w:rsidR="00A60976">
        <w:rPr>
          <w:b/>
        </w:rPr>
        <w:t>In EN-DC, the DC configuration is forced to be released as UE fall</w:t>
      </w:r>
      <w:r w:rsidR="00515DF5">
        <w:rPr>
          <w:b/>
        </w:rPr>
        <w:t xml:space="preserve">s </w:t>
      </w:r>
      <w:r w:rsidR="00A60976">
        <w:rPr>
          <w:b/>
        </w:rPr>
        <w:t xml:space="preserve">back to legacy 2/3G RAT for </w:t>
      </w:r>
      <w:r w:rsidR="00851AC8">
        <w:rPr>
          <w:b/>
        </w:rPr>
        <w:t xml:space="preserve">certain </w:t>
      </w:r>
      <w:r w:rsidR="00A60976">
        <w:rPr>
          <w:b/>
        </w:rPr>
        <w:t xml:space="preserve">purpose (e.g. CSFB call). </w:t>
      </w:r>
    </w:p>
    <w:p w14:paraId="70A8FB80" w14:textId="77777777" w:rsidR="0053175B" w:rsidRDefault="0053175B" w:rsidP="004A562B">
      <w:pPr>
        <w:pStyle w:val="Doc-text2"/>
        <w:tabs>
          <w:tab w:val="left" w:pos="340"/>
        </w:tabs>
        <w:ind w:left="0" w:firstLine="0"/>
        <w:jc w:val="both"/>
      </w:pPr>
    </w:p>
    <w:p w14:paraId="29B368AA" w14:textId="2BDF110F" w:rsidR="003730BA" w:rsidRPr="00F56E02" w:rsidRDefault="003730BA" w:rsidP="004A562B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I</w:t>
      </w:r>
      <w:r w:rsidRPr="00EF0146">
        <w:rPr>
          <w:b/>
        </w:rPr>
        <w:t xml:space="preserve">n EN-DC, </w:t>
      </w:r>
      <w:r w:rsidR="002227A4" w:rsidRPr="002227A4">
        <w:rPr>
          <w:b/>
        </w:rPr>
        <w:t xml:space="preserve">UE could send some </w:t>
      </w:r>
      <w:r w:rsidR="008E002A">
        <w:rPr>
          <w:b/>
        </w:rPr>
        <w:t>assistance</w:t>
      </w:r>
      <w:r w:rsidR="002227A4" w:rsidRPr="002227A4">
        <w:rPr>
          <w:b/>
        </w:rPr>
        <w:t xml:space="preserve"> information for fast DC setup after return to LTE cell from fallback procedure</w:t>
      </w:r>
      <w:r>
        <w:rPr>
          <w:b/>
        </w:rPr>
        <w:t>.</w:t>
      </w:r>
    </w:p>
    <w:p w14:paraId="00607547" w14:textId="77777777" w:rsidR="00E30453" w:rsidRDefault="00E30453" w:rsidP="004A562B">
      <w:pPr>
        <w:pStyle w:val="Doc-text2"/>
        <w:tabs>
          <w:tab w:val="left" w:pos="340"/>
        </w:tabs>
        <w:ind w:left="0" w:firstLine="0"/>
        <w:jc w:val="both"/>
      </w:pPr>
    </w:p>
    <w:p w14:paraId="45D3D4A8" w14:textId="168DC292" w:rsidR="00267043" w:rsidRDefault="00E30453" w:rsidP="00890A08">
      <w:pPr>
        <w:pStyle w:val="Doc-text2"/>
        <w:tabs>
          <w:tab w:val="left" w:pos="340"/>
        </w:tabs>
        <w:ind w:left="0" w:firstLine="0"/>
        <w:jc w:val="both"/>
      </w:pPr>
      <w:r w:rsidRPr="00E30453">
        <w:t xml:space="preserve">The design of </w:t>
      </w:r>
      <w:r w:rsidR="008E002A">
        <w:t>assistance</w:t>
      </w:r>
      <w:r w:rsidRPr="00E30453">
        <w:t xml:space="preserve"> information is simple. UE could send the original SCG cell(s) </w:t>
      </w:r>
      <w:r>
        <w:t xml:space="preserve">information </w:t>
      </w:r>
      <w:r w:rsidRPr="00E30453">
        <w:t>(i.e. the NR serving cell</w:t>
      </w:r>
      <w:r w:rsidR="003E248B">
        <w:t>(s)</w:t>
      </w:r>
      <w:r w:rsidRPr="00E30453">
        <w:t xml:space="preserve"> in EN-DC) to NW since UE is configured with DC before the fallback procedure</w:t>
      </w:r>
      <w:r>
        <w:t xml:space="preserve">. This </w:t>
      </w:r>
      <w:r w:rsidR="00267043">
        <w:t xml:space="preserve">information </w:t>
      </w:r>
      <w:r>
        <w:t>could be useful since i</w:t>
      </w:r>
      <w:r w:rsidR="00267043">
        <w:t xml:space="preserve">t is likely that NW could give the same </w:t>
      </w:r>
      <w:r>
        <w:t xml:space="preserve">DC </w:t>
      </w:r>
      <w:r w:rsidR="00267043">
        <w:t xml:space="preserve">configuration to this UE. </w:t>
      </w:r>
      <w:r w:rsidR="009236BB">
        <w:t>Furthermore, NW could</w:t>
      </w:r>
      <w:r w:rsidR="00D44755">
        <w:t xml:space="preserve"> include more NR cells (or frequencies) in </w:t>
      </w:r>
      <w:r w:rsidR="0098169D">
        <w:t xml:space="preserve">the </w:t>
      </w:r>
      <w:r w:rsidR="00D44755">
        <w:t xml:space="preserve">fallback command. </w:t>
      </w:r>
      <w:r w:rsidR="00D44755" w:rsidRPr="00D44755">
        <w:t xml:space="preserve">During the fallback procedure, UE could </w:t>
      </w:r>
      <w:r w:rsidR="00D44755">
        <w:t>measure</w:t>
      </w:r>
      <w:r w:rsidR="00D44755" w:rsidRPr="00D44755">
        <w:t xml:space="preserve"> the quality of </w:t>
      </w:r>
      <w:r w:rsidR="00D44755">
        <w:t>candidate</w:t>
      </w:r>
      <w:r w:rsidR="00D44755" w:rsidRPr="00D44755">
        <w:t xml:space="preserve"> NR cells if UE capability is allowed to </w:t>
      </w:r>
      <w:r w:rsidR="00D44755">
        <w:t xml:space="preserve">do </w:t>
      </w:r>
      <w:r w:rsidR="00D44755" w:rsidRPr="00D44755">
        <w:t>this.</w:t>
      </w:r>
      <w:r w:rsidR="00D44755">
        <w:t xml:space="preserve"> </w:t>
      </w:r>
      <w:r w:rsidR="00267043">
        <w:t>Therefore, we propose,</w:t>
      </w:r>
      <w:r w:rsidR="00D44755">
        <w:t xml:space="preserve"> </w:t>
      </w:r>
      <w:r w:rsidR="00267043" w:rsidRPr="00267043">
        <w:t xml:space="preserve">UE </w:t>
      </w:r>
      <w:r w:rsidR="00267043">
        <w:t xml:space="preserve">store </w:t>
      </w:r>
      <w:r w:rsidR="0098169D">
        <w:t>NR</w:t>
      </w:r>
      <w:r w:rsidR="00267043">
        <w:t xml:space="preserve"> cell information </w:t>
      </w:r>
      <w:r w:rsidR="00D44755">
        <w:t xml:space="preserve">from original configuration and </w:t>
      </w:r>
      <w:r w:rsidR="00A67A6F">
        <w:t xml:space="preserve">from </w:t>
      </w:r>
      <w:r w:rsidR="00D44755">
        <w:t>the fallback comman</w:t>
      </w:r>
      <w:r w:rsidR="0098169D">
        <w:t xml:space="preserve">d as </w:t>
      </w:r>
      <w:r w:rsidR="008E002A">
        <w:t>assistance</w:t>
      </w:r>
      <w:r w:rsidR="0098169D">
        <w:t xml:space="preserve"> information for fast DC setup.</w:t>
      </w:r>
    </w:p>
    <w:p w14:paraId="1C39F633" w14:textId="77777777" w:rsidR="00666381" w:rsidRDefault="00666381" w:rsidP="00830A2A">
      <w:pPr>
        <w:pStyle w:val="Doc-text2"/>
        <w:tabs>
          <w:tab w:val="left" w:pos="340"/>
        </w:tabs>
        <w:ind w:left="0" w:firstLine="0"/>
        <w:jc w:val="both"/>
      </w:pPr>
    </w:p>
    <w:p w14:paraId="4A8EAB6F" w14:textId="352F841E" w:rsidR="0073608B" w:rsidRDefault="0073608B" w:rsidP="0073608B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</w:t>
      </w:r>
      <w:r w:rsidR="003730BA">
        <w:rPr>
          <w:b/>
        </w:rPr>
        <w:t>2</w:t>
      </w:r>
      <w:r>
        <w:rPr>
          <w:b/>
        </w:rPr>
        <w:t xml:space="preserve">: </w:t>
      </w:r>
      <w:r w:rsidR="00EF0146">
        <w:rPr>
          <w:b/>
        </w:rPr>
        <w:t>I</w:t>
      </w:r>
      <w:r w:rsidR="00EF0146" w:rsidRPr="00EF0146">
        <w:rPr>
          <w:b/>
        </w:rPr>
        <w:t xml:space="preserve">n EN-DC, </w:t>
      </w:r>
      <w:r w:rsidR="00A67A6F" w:rsidRPr="00A67A6F">
        <w:rPr>
          <w:b/>
        </w:rPr>
        <w:t xml:space="preserve">UE store NR cell information from original configuration and from the fallback command as </w:t>
      </w:r>
      <w:r w:rsidR="008E002A">
        <w:rPr>
          <w:b/>
        </w:rPr>
        <w:t>assistance</w:t>
      </w:r>
      <w:r w:rsidR="00A67A6F" w:rsidRPr="00A67A6F">
        <w:rPr>
          <w:b/>
        </w:rPr>
        <w:t xml:space="preserve"> information for fast DC setup</w:t>
      </w:r>
      <w:r>
        <w:rPr>
          <w:b/>
        </w:rPr>
        <w:t>.</w:t>
      </w:r>
    </w:p>
    <w:p w14:paraId="49F15675" w14:textId="77777777" w:rsidR="0073608B" w:rsidRDefault="0073608B" w:rsidP="00830A2A">
      <w:pPr>
        <w:pStyle w:val="Doc-text2"/>
        <w:tabs>
          <w:tab w:val="left" w:pos="340"/>
        </w:tabs>
        <w:ind w:left="0" w:firstLine="0"/>
        <w:jc w:val="both"/>
      </w:pPr>
    </w:p>
    <w:p w14:paraId="4A52B4A9" w14:textId="2367DB35" w:rsidR="009C705B" w:rsidRDefault="006214DC" w:rsidP="002A7EDA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</w:p>
    <w:p w14:paraId="1B2F0717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>In section 2, we make the following observations:</w:t>
      </w:r>
      <w:r w:rsidRPr="00E81521">
        <w:rPr>
          <w:b/>
        </w:rPr>
        <w:t xml:space="preserve"> </w:t>
      </w:r>
    </w:p>
    <w:p w14:paraId="762FAB82" w14:textId="77777777" w:rsidR="00DE28E0" w:rsidRDefault="00DE28E0" w:rsidP="00DE28E0">
      <w:pPr>
        <w:pStyle w:val="Doc-text2"/>
        <w:tabs>
          <w:tab w:val="clear" w:pos="1622"/>
          <w:tab w:val="left" w:pos="6491"/>
        </w:tabs>
        <w:ind w:left="0" w:firstLine="0"/>
        <w:jc w:val="both"/>
        <w:rPr>
          <w:b/>
        </w:rPr>
      </w:pPr>
      <w:r>
        <w:rPr>
          <w:b/>
        </w:rPr>
        <w:tab/>
      </w:r>
    </w:p>
    <w:p w14:paraId="6EFB48AB" w14:textId="7D82828E" w:rsidR="008874DF" w:rsidRDefault="008874DF" w:rsidP="008874DF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Observation</w:t>
      </w:r>
      <w:r>
        <w:rPr>
          <w:b/>
        </w:rPr>
        <w:t xml:space="preserve"> 1:</w:t>
      </w:r>
      <w:r w:rsidRPr="00B9627E">
        <w:rPr>
          <w:b/>
        </w:rPr>
        <w:t xml:space="preserve"> </w:t>
      </w:r>
      <w:r>
        <w:rPr>
          <w:b/>
        </w:rPr>
        <w:t>In EN-DC, the DC configuration is forced to be released as UE fall</w:t>
      </w:r>
      <w:r w:rsidR="00515DF5">
        <w:rPr>
          <w:b/>
        </w:rPr>
        <w:t xml:space="preserve">s </w:t>
      </w:r>
      <w:bookmarkStart w:id="3" w:name="_GoBack"/>
      <w:bookmarkEnd w:id="3"/>
      <w:r>
        <w:rPr>
          <w:b/>
        </w:rPr>
        <w:t xml:space="preserve">back to legacy 2/3G RAT for certain purpose (e.g. CSFB call). </w:t>
      </w:r>
    </w:p>
    <w:p w14:paraId="593746F3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8A9B93C" w14:textId="46E01C8C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lastRenderedPageBreak/>
        <w:t>Base</w:t>
      </w:r>
      <w:r w:rsidR="00515DF5">
        <w:rPr>
          <w:rFonts w:cs="Arial"/>
        </w:rPr>
        <w:t>d</w:t>
      </w:r>
      <w:r>
        <w:rPr>
          <w:rFonts w:cs="Arial"/>
        </w:rPr>
        <w:t xml:space="preserve"> on the discussion in section 2, we propose the following: </w:t>
      </w:r>
    </w:p>
    <w:p w14:paraId="62340E48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5E596302" w14:textId="52FE8639" w:rsidR="000065CD" w:rsidRDefault="000065CD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I</w:t>
      </w:r>
      <w:r w:rsidRPr="00EF0146">
        <w:rPr>
          <w:b/>
        </w:rPr>
        <w:t xml:space="preserve">n EN-DC, </w:t>
      </w:r>
      <w:r w:rsidRPr="002227A4">
        <w:rPr>
          <w:b/>
        </w:rPr>
        <w:t xml:space="preserve">UE could send some </w:t>
      </w:r>
      <w:r w:rsidR="008E002A">
        <w:rPr>
          <w:b/>
        </w:rPr>
        <w:t>assistance</w:t>
      </w:r>
      <w:r w:rsidRPr="002227A4">
        <w:rPr>
          <w:b/>
        </w:rPr>
        <w:t xml:space="preserve"> information for fast DC setup after return to LTE cell from fallback procedure</w:t>
      </w:r>
      <w:r>
        <w:rPr>
          <w:b/>
        </w:rPr>
        <w:t>.</w:t>
      </w:r>
    </w:p>
    <w:p w14:paraId="26383445" w14:textId="77777777" w:rsidR="000065CD" w:rsidRDefault="000065CD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18CEC58E" w14:textId="2E3077C1" w:rsidR="00A67A6F" w:rsidRDefault="00A67A6F" w:rsidP="00A67A6F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I</w:t>
      </w:r>
      <w:r w:rsidRPr="00EF0146">
        <w:rPr>
          <w:b/>
        </w:rPr>
        <w:t xml:space="preserve">n EN-DC, </w:t>
      </w:r>
      <w:r w:rsidRPr="00A67A6F">
        <w:rPr>
          <w:b/>
        </w:rPr>
        <w:t xml:space="preserve">UE store NR cell information from original configuration and from the fallback command as </w:t>
      </w:r>
      <w:r w:rsidR="008E002A">
        <w:rPr>
          <w:b/>
        </w:rPr>
        <w:t>assistance</w:t>
      </w:r>
      <w:r w:rsidRPr="00A67A6F">
        <w:rPr>
          <w:b/>
        </w:rPr>
        <w:t xml:space="preserve"> information for fast DC setup</w:t>
      </w:r>
      <w:r>
        <w:rPr>
          <w:b/>
        </w:rPr>
        <w:t>.</w:t>
      </w:r>
    </w:p>
    <w:p w14:paraId="70B04A84" w14:textId="77777777" w:rsidR="003F1154" w:rsidRPr="003F1154" w:rsidRDefault="003F1154" w:rsidP="00EF22C6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46FC695B" w14:textId="33B35CBC" w:rsidR="00251BB1" w:rsidRDefault="00AD36D5" w:rsidP="00AD36D5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r w:rsidRPr="00AD36D5">
        <w:rPr>
          <w:rFonts w:ascii="Arial" w:hAnsi="Arial" w:cs="Arial"/>
          <w:sz w:val="20"/>
          <w:szCs w:val="20"/>
          <w:lang w:eastAsia="ko-KR"/>
        </w:rPr>
        <w:t xml:space="preserve">R2-1707486 </w:t>
      </w:r>
      <w:r w:rsidR="002458B2" w:rsidRPr="00251BB1">
        <w:rPr>
          <w:rFonts w:ascii="Arial" w:hAnsi="Arial" w:cs="Arial"/>
          <w:sz w:val="20"/>
          <w:szCs w:val="20"/>
          <w:lang w:eastAsia="ko-KR"/>
        </w:rPr>
        <w:t>“</w:t>
      </w:r>
      <w:r w:rsidRPr="00AD36D5">
        <w:rPr>
          <w:rFonts w:ascii="Arial" w:hAnsi="Arial" w:cs="Arial"/>
          <w:sz w:val="20"/>
          <w:szCs w:val="20"/>
          <w:lang w:eastAsia="ko-KR"/>
        </w:rPr>
        <w:t>Offline discussion #10</w:t>
      </w:r>
      <w:r w:rsidR="002458B2" w:rsidRPr="00251BB1">
        <w:rPr>
          <w:rFonts w:ascii="Arial" w:hAnsi="Arial" w:cs="Arial"/>
          <w:sz w:val="20"/>
          <w:szCs w:val="20"/>
          <w:lang w:eastAsia="ko-KR"/>
        </w:rPr>
        <w:t xml:space="preserve">,” </w:t>
      </w:r>
      <w:r w:rsidR="00CF246E">
        <w:rPr>
          <w:rFonts w:ascii="Arial" w:hAnsi="Arial" w:cs="Arial"/>
          <w:sz w:val="20"/>
          <w:szCs w:val="20"/>
          <w:lang w:eastAsia="ko-KR"/>
        </w:rPr>
        <w:t>Nokia</w:t>
      </w:r>
    </w:p>
    <w:p w14:paraId="141FF3E7" w14:textId="77777777" w:rsidR="00891B43" w:rsidRPr="00891B43" w:rsidRDefault="00891B43" w:rsidP="00891B43">
      <w:pPr>
        <w:spacing w:after="60"/>
        <w:rPr>
          <w:rFonts w:ascii="Arial" w:hAnsi="Arial" w:cs="Arial"/>
          <w:lang w:eastAsia="ko-KR"/>
        </w:rPr>
      </w:pPr>
    </w:p>
    <w:sectPr w:rsidR="00891B43" w:rsidRPr="00891B43" w:rsidSect="009D52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F51A3" w14:textId="77777777" w:rsidR="00F56744" w:rsidRDefault="00F56744">
      <w:r>
        <w:separator/>
      </w:r>
    </w:p>
  </w:endnote>
  <w:endnote w:type="continuationSeparator" w:id="0">
    <w:p w14:paraId="25BBD9AE" w14:textId="77777777" w:rsidR="00F56744" w:rsidRDefault="00F56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99C07" w14:textId="77777777" w:rsidR="008B7D15" w:rsidRDefault="008B7D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1578C" w14:textId="77777777" w:rsidR="008B7D15" w:rsidRDefault="008B7D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118BF" w14:textId="77777777" w:rsidR="008B7D15" w:rsidRDefault="008B7D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FD02F" w14:textId="77777777" w:rsidR="00F56744" w:rsidRDefault="00F56744">
      <w:r>
        <w:separator/>
      </w:r>
    </w:p>
  </w:footnote>
  <w:footnote w:type="continuationSeparator" w:id="0">
    <w:p w14:paraId="26927D0A" w14:textId="77777777" w:rsidR="00F56744" w:rsidRDefault="00F56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F29B1" w14:textId="77777777" w:rsidR="008B7D15" w:rsidRDefault="008B7D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F23F4D" w14:textId="77777777" w:rsidR="008B7D15" w:rsidRDefault="008B7D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EF89F" w14:textId="77777777" w:rsidR="008B7D15" w:rsidRDefault="008B7D1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108C7"/>
    <w:multiLevelType w:val="hybridMultilevel"/>
    <w:tmpl w:val="032ACA0C"/>
    <w:lvl w:ilvl="0" w:tplc="E63889B2">
      <w:numFmt w:val="bullet"/>
      <w:lvlText w:val="-"/>
      <w:lvlJc w:val="left"/>
      <w:pPr>
        <w:ind w:left="161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097B5AE0"/>
    <w:multiLevelType w:val="hybridMultilevel"/>
    <w:tmpl w:val="1090B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B78739B"/>
    <w:multiLevelType w:val="hybridMultilevel"/>
    <w:tmpl w:val="A9A6B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135F6"/>
    <w:multiLevelType w:val="hybridMultilevel"/>
    <w:tmpl w:val="D5EA1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00E10"/>
    <w:multiLevelType w:val="hybridMultilevel"/>
    <w:tmpl w:val="73A62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B2DA8"/>
    <w:multiLevelType w:val="hybridMultilevel"/>
    <w:tmpl w:val="6D083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376A5"/>
    <w:multiLevelType w:val="hybridMultilevel"/>
    <w:tmpl w:val="8D00BFB4"/>
    <w:lvl w:ilvl="0" w:tplc="041E514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402B78"/>
    <w:multiLevelType w:val="hybridMultilevel"/>
    <w:tmpl w:val="A3D00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1008E"/>
    <w:multiLevelType w:val="hybridMultilevel"/>
    <w:tmpl w:val="5F827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3436BA"/>
    <w:multiLevelType w:val="hybridMultilevel"/>
    <w:tmpl w:val="809C4D44"/>
    <w:lvl w:ilvl="0" w:tplc="8FCADEF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024EC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915C20E0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4F08F9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F2E24B0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2209C9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23AD85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FC1F1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CAEEB72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3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021236"/>
    <w:multiLevelType w:val="hybridMultilevel"/>
    <w:tmpl w:val="4B9E4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913F03"/>
    <w:multiLevelType w:val="hybridMultilevel"/>
    <w:tmpl w:val="4C1C2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67759A"/>
    <w:multiLevelType w:val="hybridMultilevel"/>
    <w:tmpl w:val="EAFAF8AC"/>
    <w:lvl w:ilvl="0" w:tplc="E63889B2">
      <w:numFmt w:val="bullet"/>
      <w:lvlText w:val="-"/>
      <w:lvlJc w:val="left"/>
      <w:pPr>
        <w:ind w:left="161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13"/>
  </w:num>
  <w:num w:numId="5">
    <w:abstractNumId w:val="7"/>
  </w:num>
  <w:num w:numId="6">
    <w:abstractNumId w:val="11"/>
  </w:num>
  <w:num w:numId="7">
    <w:abstractNumId w:val="12"/>
  </w:num>
  <w:num w:numId="8">
    <w:abstractNumId w:val="10"/>
  </w:num>
  <w:num w:numId="9">
    <w:abstractNumId w:val="2"/>
  </w:num>
  <w:num w:numId="10">
    <w:abstractNumId w:val="5"/>
  </w:num>
  <w:num w:numId="11">
    <w:abstractNumId w:val="14"/>
  </w:num>
  <w:num w:numId="12">
    <w:abstractNumId w:val="8"/>
  </w:num>
  <w:num w:numId="13">
    <w:abstractNumId w:val="1"/>
  </w:num>
  <w:num w:numId="14">
    <w:abstractNumId w:val="16"/>
  </w:num>
  <w:num w:numId="15">
    <w:abstractNumId w:val="4"/>
  </w:num>
  <w:num w:numId="16">
    <w:abstractNumId w:val="15"/>
  </w:num>
  <w:num w:numId="1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A79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65CD"/>
    <w:rsid w:val="000072F3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304"/>
    <w:rsid w:val="0002517E"/>
    <w:rsid w:val="00025828"/>
    <w:rsid w:val="00025DD1"/>
    <w:rsid w:val="0002613E"/>
    <w:rsid w:val="00026624"/>
    <w:rsid w:val="00026E59"/>
    <w:rsid w:val="000276E5"/>
    <w:rsid w:val="00027973"/>
    <w:rsid w:val="000279D2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4D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6DA"/>
    <w:rsid w:val="0004696C"/>
    <w:rsid w:val="00046B2C"/>
    <w:rsid w:val="00047D19"/>
    <w:rsid w:val="000502F2"/>
    <w:rsid w:val="00050A6D"/>
    <w:rsid w:val="00051913"/>
    <w:rsid w:val="0005466B"/>
    <w:rsid w:val="00054D4E"/>
    <w:rsid w:val="000556AB"/>
    <w:rsid w:val="00056789"/>
    <w:rsid w:val="00057E1E"/>
    <w:rsid w:val="00057F60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F5A"/>
    <w:rsid w:val="00066551"/>
    <w:rsid w:val="00067112"/>
    <w:rsid w:val="0006742B"/>
    <w:rsid w:val="00067CC1"/>
    <w:rsid w:val="00067CEA"/>
    <w:rsid w:val="00070EBE"/>
    <w:rsid w:val="0007133A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4762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1FB"/>
    <w:rsid w:val="00092FA7"/>
    <w:rsid w:val="0009374C"/>
    <w:rsid w:val="00093DAE"/>
    <w:rsid w:val="00094490"/>
    <w:rsid w:val="00094840"/>
    <w:rsid w:val="00095608"/>
    <w:rsid w:val="0009680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5AE5"/>
    <w:rsid w:val="000B5B58"/>
    <w:rsid w:val="000B63E7"/>
    <w:rsid w:val="000B67AA"/>
    <w:rsid w:val="000B71CD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C11"/>
    <w:rsid w:val="000E025B"/>
    <w:rsid w:val="000E063E"/>
    <w:rsid w:val="000E0971"/>
    <w:rsid w:val="000E190A"/>
    <w:rsid w:val="000E2FE6"/>
    <w:rsid w:val="000E3C08"/>
    <w:rsid w:val="000E4059"/>
    <w:rsid w:val="000E4A7B"/>
    <w:rsid w:val="000E5012"/>
    <w:rsid w:val="000E576C"/>
    <w:rsid w:val="000E6C3D"/>
    <w:rsid w:val="000F0135"/>
    <w:rsid w:val="000F0675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8A3"/>
    <w:rsid w:val="001027A0"/>
    <w:rsid w:val="00102E7D"/>
    <w:rsid w:val="00103634"/>
    <w:rsid w:val="00103830"/>
    <w:rsid w:val="001045AF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17EF2"/>
    <w:rsid w:val="00120A9F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244"/>
    <w:rsid w:val="00136A8A"/>
    <w:rsid w:val="00137D8D"/>
    <w:rsid w:val="00140849"/>
    <w:rsid w:val="00140924"/>
    <w:rsid w:val="00141425"/>
    <w:rsid w:val="00141456"/>
    <w:rsid w:val="001421C7"/>
    <w:rsid w:val="00142202"/>
    <w:rsid w:val="0014245C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55D7"/>
    <w:rsid w:val="00155F6D"/>
    <w:rsid w:val="00156A1A"/>
    <w:rsid w:val="00156DB3"/>
    <w:rsid w:val="001573F9"/>
    <w:rsid w:val="00157560"/>
    <w:rsid w:val="001605DE"/>
    <w:rsid w:val="00161C62"/>
    <w:rsid w:val="00162F93"/>
    <w:rsid w:val="00163241"/>
    <w:rsid w:val="0016427F"/>
    <w:rsid w:val="00165CDA"/>
    <w:rsid w:val="00167588"/>
    <w:rsid w:val="00167FC4"/>
    <w:rsid w:val="0017209C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D14B9"/>
    <w:rsid w:val="001D1750"/>
    <w:rsid w:val="001D18C0"/>
    <w:rsid w:val="001D1C03"/>
    <w:rsid w:val="001D25F5"/>
    <w:rsid w:val="001D3B68"/>
    <w:rsid w:val="001D4138"/>
    <w:rsid w:val="001D4B18"/>
    <w:rsid w:val="001D628D"/>
    <w:rsid w:val="001D7A4B"/>
    <w:rsid w:val="001E22CA"/>
    <w:rsid w:val="001E238F"/>
    <w:rsid w:val="001E2917"/>
    <w:rsid w:val="001E2A1F"/>
    <w:rsid w:val="001E32EB"/>
    <w:rsid w:val="001E39EA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18D"/>
    <w:rsid w:val="001F2375"/>
    <w:rsid w:val="001F2451"/>
    <w:rsid w:val="001F3005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FDF"/>
    <w:rsid w:val="002063D7"/>
    <w:rsid w:val="00206522"/>
    <w:rsid w:val="00206547"/>
    <w:rsid w:val="0020763D"/>
    <w:rsid w:val="00207A5B"/>
    <w:rsid w:val="00207C35"/>
    <w:rsid w:val="002105D7"/>
    <w:rsid w:val="00211BC8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F07"/>
    <w:rsid w:val="00220452"/>
    <w:rsid w:val="00220B0C"/>
    <w:rsid w:val="00220BD4"/>
    <w:rsid w:val="00220CA2"/>
    <w:rsid w:val="00220EB7"/>
    <w:rsid w:val="0022136D"/>
    <w:rsid w:val="002220BB"/>
    <w:rsid w:val="002227A4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E8C"/>
    <w:rsid w:val="00235CC1"/>
    <w:rsid w:val="00236310"/>
    <w:rsid w:val="00241187"/>
    <w:rsid w:val="002412AD"/>
    <w:rsid w:val="002422F3"/>
    <w:rsid w:val="00242C69"/>
    <w:rsid w:val="00243F66"/>
    <w:rsid w:val="002446BD"/>
    <w:rsid w:val="002458B2"/>
    <w:rsid w:val="002460C7"/>
    <w:rsid w:val="00246EED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805"/>
    <w:rsid w:val="00287BA1"/>
    <w:rsid w:val="00290329"/>
    <w:rsid w:val="0029172E"/>
    <w:rsid w:val="00291838"/>
    <w:rsid w:val="002923DB"/>
    <w:rsid w:val="00292BD3"/>
    <w:rsid w:val="00292E4A"/>
    <w:rsid w:val="00292F1B"/>
    <w:rsid w:val="0029397A"/>
    <w:rsid w:val="00294110"/>
    <w:rsid w:val="00294E37"/>
    <w:rsid w:val="0029550B"/>
    <w:rsid w:val="00295522"/>
    <w:rsid w:val="00295B26"/>
    <w:rsid w:val="00296472"/>
    <w:rsid w:val="00296627"/>
    <w:rsid w:val="00296EBC"/>
    <w:rsid w:val="002971A0"/>
    <w:rsid w:val="00297B9D"/>
    <w:rsid w:val="002A246F"/>
    <w:rsid w:val="002A2497"/>
    <w:rsid w:val="002A45F5"/>
    <w:rsid w:val="002A49B1"/>
    <w:rsid w:val="002A6239"/>
    <w:rsid w:val="002A7EDA"/>
    <w:rsid w:val="002B0388"/>
    <w:rsid w:val="002B1F9F"/>
    <w:rsid w:val="002B34B2"/>
    <w:rsid w:val="002B4CB7"/>
    <w:rsid w:val="002B5399"/>
    <w:rsid w:val="002B6AF2"/>
    <w:rsid w:val="002B6F66"/>
    <w:rsid w:val="002B6F8F"/>
    <w:rsid w:val="002B711A"/>
    <w:rsid w:val="002B72B3"/>
    <w:rsid w:val="002B7F31"/>
    <w:rsid w:val="002C01C2"/>
    <w:rsid w:val="002C0558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70A"/>
    <w:rsid w:val="002D7327"/>
    <w:rsid w:val="002D7A47"/>
    <w:rsid w:val="002D7BD2"/>
    <w:rsid w:val="002E08D7"/>
    <w:rsid w:val="002E0C65"/>
    <w:rsid w:val="002E1684"/>
    <w:rsid w:val="002E1C84"/>
    <w:rsid w:val="002E1CC9"/>
    <w:rsid w:val="002E223D"/>
    <w:rsid w:val="002E2245"/>
    <w:rsid w:val="002E2581"/>
    <w:rsid w:val="002E2C75"/>
    <w:rsid w:val="002E3C1B"/>
    <w:rsid w:val="002E3C6E"/>
    <w:rsid w:val="002E4480"/>
    <w:rsid w:val="002E4C63"/>
    <w:rsid w:val="002E51FD"/>
    <w:rsid w:val="002E5248"/>
    <w:rsid w:val="002E72E7"/>
    <w:rsid w:val="002E7A1E"/>
    <w:rsid w:val="002F0253"/>
    <w:rsid w:val="002F0969"/>
    <w:rsid w:val="002F1281"/>
    <w:rsid w:val="002F1DE6"/>
    <w:rsid w:val="002F2F00"/>
    <w:rsid w:val="002F37DC"/>
    <w:rsid w:val="002F3F09"/>
    <w:rsid w:val="002F5E12"/>
    <w:rsid w:val="002F6AF5"/>
    <w:rsid w:val="002F71C4"/>
    <w:rsid w:val="002F7598"/>
    <w:rsid w:val="002F787B"/>
    <w:rsid w:val="002F7B80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4EB9"/>
    <w:rsid w:val="0032527B"/>
    <w:rsid w:val="003259C2"/>
    <w:rsid w:val="00326D62"/>
    <w:rsid w:val="0032716A"/>
    <w:rsid w:val="0033104F"/>
    <w:rsid w:val="00331B7C"/>
    <w:rsid w:val="0033379C"/>
    <w:rsid w:val="00335082"/>
    <w:rsid w:val="00335150"/>
    <w:rsid w:val="0033524A"/>
    <w:rsid w:val="0033559B"/>
    <w:rsid w:val="00335874"/>
    <w:rsid w:val="003358FA"/>
    <w:rsid w:val="00335F83"/>
    <w:rsid w:val="0034093A"/>
    <w:rsid w:val="003414D8"/>
    <w:rsid w:val="003428DA"/>
    <w:rsid w:val="003432BD"/>
    <w:rsid w:val="00343389"/>
    <w:rsid w:val="00343C1C"/>
    <w:rsid w:val="0034475B"/>
    <w:rsid w:val="003452F0"/>
    <w:rsid w:val="0034739C"/>
    <w:rsid w:val="00347774"/>
    <w:rsid w:val="00350266"/>
    <w:rsid w:val="00351105"/>
    <w:rsid w:val="00352E0B"/>
    <w:rsid w:val="00353C17"/>
    <w:rsid w:val="00354116"/>
    <w:rsid w:val="003545DC"/>
    <w:rsid w:val="003552BF"/>
    <w:rsid w:val="00355BEA"/>
    <w:rsid w:val="003568B6"/>
    <w:rsid w:val="0036039F"/>
    <w:rsid w:val="003606F5"/>
    <w:rsid w:val="00360916"/>
    <w:rsid w:val="00361DD4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0BA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E32"/>
    <w:rsid w:val="00382075"/>
    <w:rsid w:val="003820EB"/>
    <w:rsid w:val="0038269E"/>
    <w:rsid w:val="003826FC"/>
    <w:rsid w:val="00384810"/>
    <w:rsid w:val="00384A50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24C9"/>
    <w:rsid w:val="003931A7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3CB3"/>
    <w:rsid w:val="003B5B2F"/>
    <w:rsid w:val="003B5B46"/>
    <w:rsid w:val="003B5DE8"/>
    <w:rsid w:val="003B63BD"/>
    <w:rsid w:val="003B6AFC"/>
    <w:rsid w:val="003B76A5"/>
    <w:rsid w:val="003C0C0A"/>
    <w:rsid w:val="003C1CA3"/>
    <w:rsid w:val="003C3E79"/>
    <w:rsid w:val="003C5561"/>
    <w:rsid w:val="003C59AD"/>
    <w:rsid w:val="003C6246"/>
    <w:rsid w:val="003C7705"/>
    <w:rsid w:val="003D07D5"/>
    <w:rsid w:val="003D21E0"/>
    <w:rsid w:val="003D2A05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48B"/>
    <w:rsid w:val="003E2C17"/>
    <w:rsid w:val="003E32B2"/>
    <w:rsid w:val="003E3AD6"/>
    <w:rsid w:val="003E3F98"/>
    <w:rsid w:val="003E490D"/>
    <w:rsid w:val="003E5718"/>
    <w:rsid w:val="003F0316"/>
    <w:rsid w:val="003F0FD0"/>
    <w:rsid w:val="003F1154"/>
    <w:rsid w:val="003F19FA"/>
    <w:rsid w:val="003F1AC6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54A3"/>
    <w:rsid w:val="0040664D"/>
    <w:rsid w:val="004068FA"/>
    <w:rsid w:val="0040752E"/>
    <w:rsid w:val="00410758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1356"/>
    <w:rsid w:val="0042170A"/>
    <w:rsid w:val="00421E34"/>
    <w:rsid w:val="00424C72"/>
    <w:rsid w:val="00424EC4"/>
    <w:rsid w:val="00425162"/>
    <w:rsid w:val="0042548D"/>
    <w:rsid w:val="00425EC2"/>
    <w:rsid w:val="0042609B"/>
    <w:rsid w:val="004262F6"/>
    <w:rsid w:val="00426C33"/>
    <w:rsid w:val="0042773E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B50"/>
    <w:rsid w:val="00452FA4"/>
    <w:rsid w:val="0045306C"/>
    <w:rsid w:val="00454A01"/>
    <w:rsid w:val="00454A24"/>
    <w:rsid w:val="00454F53"/>
    <w:rsid w:val="00455448"/>
    <w:rsid w:val="00456B60"/>
    <w:rsid w:val="00457195"/>
    <w:rsid w:val="0045754D"/>
    <w:rsid w:val="00460075"/>
    <w:rsid w:val="004615E9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8F9"/>
    <w:rsid w:val="00481F34"/>
    <w:rsid w:val="00482CAA"/>
    <w:rsid w:val="00484643"/>
    <w:rsid w:val="004853AB"/>
    <w:rsid w:val="00485910"/>
    <w:rsid w:val="0048662C"/>
    <w:rsid w:val="00486ACF"/>
    <w:rsid w:val="00486DEB"/>
    <w:rsid w:val="00487CF1"/>
    <w:rsid w:val="00490991"/>
    <w:rsid w:val="004909E0"/>
    <w:rsid w:val="00490ACF"/>
    <w:rsid w:val="00490C69"/>
    <w:rsid w:val="004929B0"/>
    <w:rsid w:val="00492CED"/>
    <w:rsid w:val="004931F7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253E"/>
    <w:rsid w:val="004B3131"/>
    <w:rsid w:val="004B7396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D0A72"/>
    <w:rsid w:val="004D2685"/>
    <w:rsid w:val="004D3139"/>
    <w:rsid w:val="004D3853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1201"/>
    <w:rsid w:val="004E18EC"/>
    <w:rsid w:val="004E23D5"/>
    <w:rsid w:val="004E2A9D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6BAC"/>
    <w:rsid w:val="004F72EF"/>
    <w:rsid w:val="005016B7"/>
    <w:rsid w:val="00501A72"/>
    <w:rsid w:val="00501FBB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E6"/>
    <w:rsid w:val="0050770F"/>
    <w:rsid w:val="00507EA3"/>
    <w:rsid w:val="005115C9"/>
    <w:rsid w:val="0051246D"/>
    <w:rsid w:val="00513269"/>
    <w:rsid w:val="00513D6A"/>
    <w:rsid w:val="00515DF5"/>
    <w:rsid w:val="005163AB"/>
    <w:rsid w:val="00516D02"/>
    <w:rsid w:val="0051793B"/>
    <w:rsid w:val="005204A5"/>
    <w:rsid w:val="0052117A"/>
    <w:rsid w:val="00522A57"/>
    <w:rsid w:val="00522D90"/>
    <w:rsid w:val="0052307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7CEF"/>
    <w:rsid w:val="0054099C"/>
    <w:rsid w:val="00540F93"/>
    <w:rsid w:val="0054171E"/>
    <w:rsid w:val="005418DB"/>
    <w:rsid w:val="00542904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2AF"/>
    <w:rsid w:val="00555AEC"/>
    <w:rsid w:val="00556F42"/>
    <w:rsid w:val="00556FD6"/>
    <w:rsid w:val="005572D1"/>
    <w:rsid w:val="0055791D"/>
    <w:rsid w:val="00560743"/>
    <w:rsid w:val="005611A0"/>
    <w:rsid w:val="00561ACD"/>
    <w:rsid w:val="00561C80"/>
    <w:rsid w:val="005624C9"/>
    <w:rsid w:val="005629F7"/>
    <w:rsid w:val="00562CAE"/>
    <w:rsid w:val="0056367A"/>
    <w:rsid w:val="005645E3"/>
    <w:rsid w:val="005654FC"/>
    <w:rsid w:val="005658C7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20C6"/>
    <w:rsid w:val="0058222E"/>
    <w:rsid w:val="00582602"/>
    <w:rsid w:val="00585466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961"/>
    <w:rsid w:val="00592C84"/>
    <w:rsid w:val="00592DCC"/>
    <w:rsid w:val="005932EB"/>
    <w:rsid w:val="00595051"/>
    <w:rsid w:val="005950A4"/>
    <w:rsid w:val="0059688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448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F63"/>
    <w:rsid w:val="005C243C"/>
    <w:rsid w:val="005C2494"/>
    <w:rsid w:val="005C2A3A"/>
    <w:rsid w:val="005C2BE5"/>
    <w:rsid w:val="005C3BA3"/>
    <w:rsid w:val="005C3CFA"/>
    <w:rsid w:val="005C4361"/>
    <w:rsid w:val="005C4B7A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4A61"/>
    <w:rsid w:val="005D5661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17CCB"/>
    <w:rsid w:val="006202B1"/>
    <w:rsid w:val="006210F8"/>
    <w:rsid w:val="006214DC"/>
    <w:rsid w:val="006232F8"/>
    <w:rsid w:val="00623BE2"/>
    <w:rsid w:val="00623C49"/>
    <w:rsid w:val="0062404D"/>
    <w:rsid w:val="0062426A"/>
    <w:rsid w:val="00625303"/>
    <w:rsid w:val="00625E06"/>
    <w:rsid w:val="006261C5"/>
    <w:rsid w:val="00626F5E"/>
    <w:rsid w:val="006270CE"/>
    <w:rsid w:val="006301E5"/>
    <w:rsid w:val="006305E9"/>
    <w:rsid w:val="00632D98"/>
    <w:rsid w:val="006334EF"/>
    <w:rsid w:val="006336AD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2D01"/>
    <w:rsid w:val="00642EB1"/>
    <w:rsid w:val="00643212"/>
    <w:rsid w:val="006435BF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5D95"/>
    <w:rsid w:val="0065777C"/>
    <w:rsid w:val="00657A1C"/>
    <w:rsid w:val="00657D82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DD0"/>
    <w:rsid w:val="0069388E"/>
    <w:rsid w:val="006939BD"/>
    <w:rsid w:val="00693C62"/>
    <w:rsid w:val="006940E2"/>
    <w:rsid w:val="0069451C"/>
    <w:rsid w:val="00694581"/>
    <w:rsid w:val="00697A91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9B"/>
    <w:rsid w:val="006A5914"/>
    <w:rsid w:val="006A5C27"/>
    <w:rsid w:val="006A6633"/>
    <w:rsid w:val="006A6FFB"/>
    <w:rsid w:val="006A741B"/>
    <w:rsid w:val="006A7B9A"/>
    <w:rsid w:val="006B0749"/>
    <w:rsid w:val="006B0778"/>
    <w:rsid w:val="006B0AC1"/>
    <w:rsid w:val="006B0F4F"/>
    <w:rsid w:val="006B19ED"/>
    <w:rsid w:val="006B3F88"/>
    <w:rsid w:val="006B722D"/>
    <w:rsid w:val="006B792B"/>
    <w:rsid w:val="006C05FB"/>
    <w:rsid w:val="006C0CDF"/>
    <w:rsid w:val="006C0DEB"/>
    <w:rsid w:val="006C16C2"/>
    <w:rsid w:val="006C180E"/>
    <w:rsid w:val="006C2278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21FB"/>
    <w:rsid w:val="006E2738"/>
    <w:rsid w:val="006E2D77"/>
    <w:rsid w:val="006E3061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2293"/>
    <w:rsid w:val="00703A87"/>
    <w:rsid w:val="00703DB1"/>
    <w:rsid w:val="00705077"/>
    <w:rsid w:val="00705523"/>
    <w:rsid w:val="007065DB"/>
    <w:rsid w:val="0070678D"/>
    <w:rsid w:val="00706B66"/>
    <w:rsid w:val="0070743B"/>
    <w:rsid w:val="007075B1"/>
    <w:rsid w:val="00707E49"/>
    <w:rsid w:val="007104DF"/>
    <w:rsid w:val="00710AF0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A47"/>
    <w:rsid w:val="0074002C"/>
    <w:rsid w:val="007409C8"/>
    <w:rsid w:val="00740A89"/>
    <w:rsid w:val="00741425"/>
    <w:rsid w:val="00741C03"/>
    <w:rsid w:val="007421B2"/>
    <w:rsid w:val="00742BF6"/>
    <w:rsid w:val="00743674"/>
    <w:rsid w:val="00744BF8"/>
    <w:rsid w:val="00745D78"/>
    <w:rsid w:val="0074620D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22F5"/>
    <w:rsid w:val="0076274E"/>
    <w:rsid w:val="007649D5"/>
    <w:rsid w:val="00765A0B"/>
    <w:rsid w:val="00765F08"/>
    <w:rsid w:val="00766C48"/>
    <w:rsid w:val="00767088"/>
    <w:rsid w:val="0077029E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C26"/>
    <w:rsid w:val="00787674"/>
    <w:rsid w:val="00787756"/>
    <w:rsid w:val="00790647"/>
    <w:rsid w:val="0079142E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432C"/>
    <w:rsid w:val="007A535B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93"/>
    <w:rsid w:val="007C066F"/>
    <w:rsid w:val="007C069F"/>
    <w:rsid w:val="007C0BB0"/>
    <w:rsid w:val="007C0BC6"/>
    <w:rsid w:val="007C2097"/>
    <w:rsid w:val="007C2A7C"/>
    <w:rsid w:val="007C4FE0"/>
    <w:rsid w:val="007C534C"/>
    <w:rsid w:val="007C53FE"/>
    <w:rsid w:val="007C54EA"/>
    <w:rsid w:val="007C592A"/>
    <w:rsid w:val="007C6427"/>
    <w:rsid w:val="007C6977"/>
    <w:rsid w:val="007C70F8"/>
    <w:rsid w:val="007C7143"/>
    <w:rsid w:val="007C7363"/>
    <w:rsid w:val="007C7CBA"/>
    <w:rsid w:val="007D1985"/>
    <w:rsid w:val="007D1FBF"/>
    <w:rsid w:val="007D229F"/>
    <w:rsid w:val="007D2A11"/>
    <w:rsid w:val="007D3719"/>
    <w:rsid w:val="007D3E21"/>
    <w:rsid w:val="007D4511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B30"/>
    <w:rsid w:val="007E4DFA"/>
    <w:rsid w:val="007E5E44"/>
    <w:rsid w:val="007E64EC"/>
    <w:rsid w:val="007F086E"/>
    <w:rsid w:val="007F12B1"/>
    <w:rsid w:val="007F13BF"/>
    <w:rsid w:val="007F14F4"/>
    <w:rsid w:val="007F1BC1"/>
    <w:rsid w:val="007F1D34"/>
    <w:rsid w:val="007F3BA0"/>
    <w:rsid w:val="007F3C39"/>
    <w:rsid w:val="007F41DC"/>
    <w:rsid w:val="007F64F4"/>
    <w:rsid w:val="007F7D6A"/>
    <w:rsid w:val="007F7EBF"/>
    <w:rsid w:val="00800157"/>
    <w:rsid w:val="0080041B"/>
    <w:rsid w:val="00800E12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868"/>
    <w:rsid w:val="00815D8B"/>
    <w:rsid w:val="0081611F"/>
    <w:rsid w:val="00816E07"/>
    <w:rsid w:val="00816F8E"/>
    <w:rsid w:val="008179B8"/>
    <w:rsid w:val="00820FC9"/>
    <w:rsid w:val="00821246"/>
    <w:rsid w:val="0082192A"/>
    <w:rsid w:val="00822C21"/>
    <w:rsid w:val="0082387D"/>
    <w:rsid w:val="0082478C"/>
    <w:rsid w:val="00824962"/>
    <w:rsid w:val="00824971"/>
    <w:rsid w:val="00824B3E"/>
    <w:rsid w:val="00824C9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7A4B"/>
    <w:rsid w:val="00840378"/>
    <w:rsid w:val="00842B3E"/>
    <w:rsid w:val="00842E62"/>
    <w:rsid w:val="008430F3"/>
    <w:rsid w:val="0084368B"/>
    <w:rsid w:val="00843DE4"/>
    <w:rsid w:val="00844353"/>
    <w:rsid w:val="00845171"/>
    <w:rsid w:val="00846310"/>
    <w:rsid w:val="008463C6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17DE"/>
    <w:rsid w:val="00861C41"/>
    <w:rsid w:val="008626E7"/>
    <w:rsid w:val="00863E2B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6ADF"/>
    <w:rsid w:val="00876D6B"/>
    <w:rsid w:val="00876FE4"/>
    <w:rsid w:val="00877AD5"/>
    <w:rsid w:val="00877C8B"/>
    <w:rsid w:val="008832C0"/>
    <w:rsid w:val="0088373C"/>
    <w:rsid w:val="00883960"/>
    <w:rsid w:val="008846BF"/>
    <w:rsid w:val="00884B03"/>
    <w:rsid w:val="00884B22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3280"/>
    <w:rsid w:val="008A3731"/>
    <w:rsid w:val="008A3DB4"/>
    <w:rsid w:val="008A5A2F"/>
    <w:rsid w:val="008A698F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B7D15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BD"/>
    <w:rsid w:val="008C604E"/>
    <w:rsid w:val="008C6DBD"/>
    <w:rsid w:val="008D090D"/>
    <w:rsid w:val="008D1114"/>
    <w:rsid w:val="008D158A"/>
    <w:rsid w:val="008D189E"/>
    <w:rsid w:val="008D2451"/>
    <w:rsid w:val="008D28B9"/>
    <w:rsid w:val="008D2DD1"/>
    <w:rsid w:val="008D3788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02A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466"/>
    <w:rsid w:val="008F0DF3"/>
    <w:rsid w:val="008F0F9D"/>
    <w:rsid w:val="008F187D"/>
    <w:rsid w:val="008F2C9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1AA5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E20"/>
    <w:rsid w:val="0091149F"/>
    <w:rsid w:val="00911C75"/>
    <w:rsid w:val="009129C5"/>
    <w:rsid w:val="009138D3"/>
    <w:rsid w:val="00913ED2"/>
    <w:rsid w:val="00914673"/>
    <w:rsid w:val="00914934"/>
    <w:rsid w:val="00914E34"/>
    <w:rsid w:val="00915494"/>
    <w:rsid w:val="00917018"/>
    <w:rsid w:val="00917F86"/>
    <w:rsid w:val="0092057E"/>
    <w:rsid w:val="00920616"/>
    <w:rsid w:val="00920665"/>
    <w:rsid w:val="0092211C"/>
    <w:rsid w:val="00922CC5"/>
    <w:rsid w:val="009236BB"/>
    <w:rsid w:val="00924747"/>
    <w:rsid w:val="00924A32"/>
    <w:rsid w:val="00924B25"/>
    <w:rsid w:val="009253FF"/>
    <w:rsid w:val="009305E9"/>
    <w:rsid w:val="009313D0"/>
    <w:rsid w:val="009313FD"/>
    <w:rsid w:val="00931509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0A1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69D"/>
    <w:rsid w:val="00981877"/>
    <w:rsid w:val="00982345"/>
    <w:rsid w:val="009827B6"/>
    <w:rsid w:val="0098318E"/>
    <w:rsid w:val="00983234"/>
    <w:rsid w:val="00983C79"/>
    <w:rsid w:val="0098498B"/>
    <w:rsid w:val="009857CC"/>
    <w:rsid w:val="00986859"/>
    <w:rsid w:val="0098749A"/>
    <w:rsid w:val="009876D2"/>
    <w:rsid w:val="00987BCA"/>
    <w:rsid w:val="009908B4"/>
    <w:rsid w:val="00990C74"/>
    <w:rsid w:val="00991748"/>
    <w:rsid w:val="00991B88"/>
    <w:rsid w:val="00992F4A"/>
    <w:rsid w:val="009931B9"/>
    <w:rsid w:val="009936E6"/>
    <w:rsid w:val="00993C42"/>
    <w:rsid w:val="00993C90"/>
    <w:rsid w:val="00993F1B"/>
    <w:rsid w:val="0099441F"/>
    <w:rsid w:val="0099449B"/>
    <w:rsid w:val="00994F5F"/>
    <w:rsid w:val="009958A2"/>
    <w:rsid w:val="00995C36"/>
    <w:rsid w:val="00996AC7"/>
    <w:rsid w:val="00996FAA"/>
    <w:rsid w:val="00997D49"/>
    <w:rsid w:val="009A0026"/>
    <w:rsid w:val="009A023C"/>
    <w:rsid w:val="009A02FB"/>
    <w:rsid w:val="009A05BC"/>
    <w:rsid w:val="009A102E"/>
    <w:rsid w:val="009A172A"/>
    <w:rsid w:val="009A1B0F"/>
    <w:rsid w:val="009A1B88"/>
    <w:rsid w:val="009A30D1"/>
    <w:rsid w:val="009A32B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3D08"/>
    <w:rsid w:val="009B4044"/>
    <w:rsid w:val="009B430A"/>
    <w:rsid w:val="009B4B03"/>
    <w:rsid w:val="009B4D0A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4E8"/>
    <w:rsid w:val="009C4603"/>
    <w:rsid w:val="009C4B8E"/>
    <w:rsid w:val="009C59D4"/>
    <w:rsid w:val="009C705B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6A02"/>
    <w:rsid w:val="009D739B"/>
    <w:rsid w:val="009D7FE4"/>
    <w:rsid w:val="009E2AE1"/>
    <w:rsid w:val="009E3297"/>
    <w:rsid w:val="009E33A6"/>
    <w:rsid w:val="009E36B0"/>
    <w:rsid w:val="009E3CDD"/>
    <w:rsid w:val="009F0767"/>
    <w:rsid w:val="009F09A7"/>
    <w:rsid w:val="009F22C4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1045B"/>
    <w:rsid w:val="00A106B6"/>
    <w:rsid w:val="00A10F52"/>
    <w:rsid w:val="00A1117B"/>
    <w:rsid w:val="00A115D5"/>
    <w:rsid w:val="00A12960"/>
    <w:rsid w:val="00A1334B"/>
    <w:rsid w:val="00A13777"/>
    <w:rsid w:val="00A14F55"/>
    <w:rsid w:val="00A1550B"/>
    <w:rsid w:val="00A1587B"/>
    <w:rsid w:val="00A161E6"/>
    <w:rsid w:val="00A1661A"/>
    <w:rsid w:val="00A17520"/>
    <w:rsid w:val="00A20258"/>
    <w:rsid w:val="00A207F9"/>
    <w:rsid w:val="00A20AF7"/>
    <w:rsid w:val="00A20CCD"/>
    <w:rsid w:val="00A20EDF"/>
    <w:rsid w:val="00A21903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F3F"/>
    <w:rsid w:val="00A32F5D"/>
    <w:rsid w:val="00A33E3F"/>
    <w:rsid w:val="00A34B0F"/>
    <w:rsid w:val="00A36356"/>
    <w:rsid w:val="00A36690"/>
    <w:rsid w:val="00A36CBB"/>
    <w:rsid w:val="00A37A83"/>
    <w:rsid w:val="00A40BA1"/>
    <w:rsid w:val="00A40DA0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C05"/>
    <w:rsid w:val="00A53D28"/>
    <w:rsid w:val="00A53EF7"/>
    <w:rsid w:val="00A540C6"/>
    <w:rsid w:val="00A54BED"/>
    <w:rsid w:val="00A55B59"/>
    <w:rsid w:val="00A562C3"/>
    <w:rsid w:val="00A5639D"/>
    <w:rsid w:val="00A60976"/>
    <w:rsid w:val="00A6194C"/>
    <w:rsid w:val="00A62C58"/>
    <w:rsid w:val="00A62DF6"/>
    <w:rsid w:val="00A63E45"/>
    <w:rsid w:val="00A6530D"/>
    <w:rsid w:val="00A65522"/>
    <w:rsid w:val="00A65C34"/>
    <w:rsid w:val="00A66CCF"/>
    <w:rsid w:val="00A675CB"/>
    <w:rsid w:val="00A67722"/>
    <w:rsid w:val="00A67A6F"/>
    <w:rsid w:val="00A67C1C"/>
    <w:rsid w:val="00A7006D"/>
    <w:rsid w:val="00A71E38"/>
    <w:rsid w:val="00A722B8"/>
    <w:rsid w:val="00A731D9"/>
    <w:rsid w:val="00A74CC9"/>
    <w:rsid w:val="00A75132"/>
    <w:rsid w:val="00A77659"/>
    <w:rsid w:val="00A77684"/>
    <w:rsid w:val="00A8005D"/>
    <w:rsid w:val="00A801A4"/>
    <w:rsid w:val="00A81A24"/>
    <w:rsid w:val="00A81E4F"/>
    <w:rsid w:val="00A84041"/>
    <w:rsid w:val="00A84A2A"/>
    <w:rsid w:val="00A877CF"/>
    <w:rsid w:val="00A90726"/>
    <w:rsid w:val="00A9073E"/>
    <w:rsid w:val="00A90A2A"/>
    <w:rsid w:val="00A92401"/>
    <w:rsid w:val="00A936CB"/>
    <w:rsid w:val="00A93A24"/>
    <w:rsid w:val="00A95728"/>
    <w:rsid w:val="00A963A4"/>
    <w:rsid w:val="00A9641D"/>
    <w:rsid w:val="00A96F4B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7016"/>
    <w:rsid w:val="00AA7AD3"/>
    <w:rsid w:val="00AB0654"/>
    <w:rsid w:val="00AB0CE3"/>
    <w:rsid w:val="00AB1A31"/>
    <w:rsid w:val="00AB2621"/>
    <w:rsid w:val="00AB275C"/>
    <w:rsid w:val="00AB30A2"/>
    <w:rsid w:val="00AB3F02"/>
    <w:rsid w:val="00AB4312"/>
    <w:rsid w:val="00AB5AF0"/>
    <w:rsid w:val="00AB5C79"/>
    <w:rsid w:val="00AB5E52"/>
    <w:rsid w:val="00AB6698"/>
    <w:rsid w:val="00AB6E0B"/>
    <w:rsid w:val="00AB7817"/>
    <w:rsid w:val="00AB7827"/>
    <w:rsid w:val="00AC11FB"/>
    <w:rsid w:val="00AC21E3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BB5"/>
    <w:rsid w:val="00AE4C6E"/>
    <w:rsid w:val="00AE4CE9"/>
    <w:rsid w:val="00AE4EA2"/>
    <w:rsid w:val="00AE4F4F"/>
    <w:rsid w:val="00AE52C8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64E"/>
    <w:rsid w:val="00AF5E54"/>
    <w:rsid w:val="00AF6A14"/>
    <w:rsid w:val="00B01093"/>
    <w:rsid w:val="00B01672"/>
    <w:rsid w:val="00B019A1"/>
    <w:rsid w:val="00B01FF6"/>
    <w:rsid w:val="00B02FDE"/>
    <w:rsid w:val="00B02FF0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AA"/>
    <w:rsid w:val="00B237DC"/>
    <w:rsid w:val="00B2389C"/>
    <w:rsid w:val="00B23BE2"/>
    <w:rsid w:val="00B23EDD"/>
    <w:rsid w:val="00B23EEB"/>
    <w:rsid w:val="00B244E4"/>
    <w:rsid w:val="00B24CF7"/>
    <w:rsid w:val="00B24E6A"/>
    <w:rsid w:val="00B2513E"/>
    <w:rsid w:val="00B258BB"/>
    <w:rsid w:val="00B26521"/>
    <w:rsid w:val="00B266FB"/>
    <w:rsid w:val="00B26F92"/>
    <w:rsid w:val="00B279C1"/>
    <w:rsid w:val="00B301AD"/>
    <w:rsid w:val="00B30222"/>
    <w:rsid w:val="00B30787"/>
    <w:rsid w:val="00B30E1E"/>
    <w:rsid w:val="00B32438"/>
    <w:rsid w:val="00B32FFD"/>
    <w:rsid w:val="00B336EB"/>
    <w:rsid w:val="00B33A56"/>
    <w:rsid w:val="00B33ADA"/>
    <w:rsid w:val="00B33EFD"/>
    <w:rsid w:val="00B3414D"/>
    <w:rsid w:val="00B342DA"/>
    <w:rsid w:val="00B35334"/>
    <w:rsid w:val="00B35CD0"/>
    <w:rsid w:val="00B36C7C"/>
    <w:rsid w:val="00B37488"/>
    <w:rsid w:val="00B40474"/>
    <w:rsid w:val="00B40C58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799"/>
    <w:rsid w:val="00B64995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DDE"/>
    <w:rsid w:val="00B9627E"/>
    <w:rsid w:val="00B9677A"/>
    <w:rsid w:val="00B97DCB"/>
    <w:rsid w:val="00BA0956"/>
    <w:rsid w:val="00BA1425"/>
    <w:rsid w:val="00BA1452"/>
    <w:rsid w:val="00BA1B30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519C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1574"/>
    <w:rsid w:val="00BD200E"/>
    <w:rsid w:val="00BD2617"/>
    <w:rsid w:val="00BD279D"/>
    <w:rsid w:val="00BD2C7B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25C"/>
    <w:rsid w:val="00C04E08"/>
    <w:rsid w:val="00C077E2"/>
    <w:rsid w:val="00C1017A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5F4"/>
    <w:rsid w:val="00C21DEF"/>
    <w:rsid w:val="00C23190"/>
    <w:rsid w:val="00C237E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E2F"/>
    <w:rsid w:val="00C400A2"/>
    <w:rsid w:val="00C40B06"/>
    <w:rsid w:val="00C40D00"/>
    <w:rsid w:val="00C41E47"/>
    <w:rsid w:val="00C420A0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4610"/>
    <w:rsid w:val="00C67024"/>
    <w:rsid w:val="00C6799C"/>
    <w:rsid w:val="00C7071C"/>
    <w:rsid w:val="00C707DC"/>
    <w:rsid w:val="00C70F3A"/>
    <w:rsid w:val="00C72DF3"/>
    <w:rsid w:val="00C73C9E"/>
    <w:rsid w:val="00C7409D"/>
    <w:rsid w:val="00C7490C"/>
    <w:rsid w:val="00C74B95"/>
    <w:rsid w:val="00C74D52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23EC"/>
    <w:rsid w:val="00C82F81"/>
    <w:rsid w:val="00C84B83"/>
    <w:rsid w:val="00C85F05"/>
    <w:rsid w:val="00C867CF"/>
    <w:rsid w:val="00C86B9A"/>
    <w:rsid w:val="00C8796E"/>
    <w:rsid w:val="00C91825"/>
    <w:rsid w:val="00C93162"/>
    <w:rsid w:val="00C93769"/>
    <w:rsid w:val="00C93A3D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A06E5"/>
    <w:rsid w:val="00CA08D0"/>
    <w:rsid w:val="00CA1AB9"/>
    <w:rsid w:val="00CA1E1A"/>
    <w:rsid w:val="00CA236B"/>
    <w:rsid w:val="00CA2EA4"/>
    <w:rsid w:val="00CA36CF"/>
    <w:rsid w:val="00CA4383"/>
    <w:rsid w:val="00CA47C2"/>
    <w:rsid w:val="00CA4A6B"/>
    <w:rsid w:val="00CB0400"/>
    <w:rsid w:val="00CB0416"/>
    <w:rsid w:val="00CB0877"/>
    <w:rsid w:val="00CB1943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2E52"/>
    <w:rsid w:val="00CC3365"/>
    <w:rsid w:val="00CC3A2D"/>
    <w:rsid w:val="00CC41CE"/>
    <w:rsid w:val="00CC422A"/>
    <w:rsid w:val="00CC49E7"/>
    <w:rsid w:val="00CC5026"/>
    <w:rsid w:val="00CC729F"/>
    <w:rsid w:val="00CC7C84"/>
    <w:rsid w:val="00CD11C0"/>
    <w:rsid w:val="00CD1510"/>
    <w:rsid w:val="00CD182F"/>
    <w:rsid w:val="00CD1E45"/>
    <w:rsid w:val="00CD242A"/>
    <w:rsid w:val="00CD2658"/>
    <w:rsid w:val="00CD54BF"/>
    <w:rsid w:val="00CD6662"/>
    <w:rsid w:val="00CD7B28"/>
    <w:rsid w:val="00CE0305"/>
    <w:rsid w:val="00CE3322"/>
    <w:rsid w:val="00CE3F38"/>
    <w:rsid w:val="00CE43D6"/>
    <w:rsid w:val="00CE4F9C"/>
    <w:rsid w:val="00CE51F1"/>
    <w:rsid w:val="00CE561D"/>
    <w:rsid w:val="00CE5A3A"/>
    <w:rsid w:val="00CE5E7B"/>
    <w:rsid w:val="00CE6487"/>
    <w:rsid w:val="00CE659A"/>
    <w:rsid w:val="00CE664C"/>
    <w:rsid w:val="00CE6C96"/>
    <w:rsid w:val="00CE7A37"/>
    <w:rsid w:val="00CE7F7D"/>
    <w:rsid w:val="00CF053F"/>
    <w:rsid w:val="00CF0DFB"/>
    <w:rsid w:val="00CF16FE"/>
    <w:rsid w:val="00CF246E"/>
    <w:rsid w:val="00CF2ADD"/>
    <w:rsid w:val="00CF2FB4"/>
    <w:rsid w:val="00CF3028"/>
    <w:rsid w:val="00CF30EA"/>
    <w:rsid w:val="00CF3D99"/>
    <w:rsid w:val="00CF4D66"/>
    <w:rsid w:val="00CF6236"/>
    <w:rsid w:val="00CF7771"/>
    <w:rsid w:val="00D008B6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867"/>
    <w:rsid w:val="00D077F9"/>
    <w:rsid w:val="00D07D8D"/>
    <w:rsid w:val="00D07E7A"/>
    <w:rsid w:val="00D114E0"/>
    <w:rsid w:val="00D1177B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4270"/>
    <w:rsid w:val="00D2593B"/>
    <w:rsid w:val="00D25DEF"/>
    <w:rsid w:val="00D2652A"/>
    <w:rsid w:val="00D26571"/>
    <w:rsid w:val="00D27486"/>
    <w:rsid w:val="00D279A1"/>
    <w:rsid w:val="00D30410"/>
    <w:rsid w:val="00D30C52"/>
    <w:rsid w:val="00D31362"/>
    <w:rsid w:val="00D3136A"/>
    <w:rsid w:val="00D32AE4"/>
    <w:rsid w:val="00D334E5"/>
    <w:rsid w:val="00D35E17"/>
    <w:rsid w:val="00D366A2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755"/>
    <w:rsid w:val="00D449E8"/>
    <w:rsid w:val="00D44B6C"/>
    <w:rsid w:val="00D44BB1"/>
    <w:rsid w:val="00D45992"/>
    <w:rsid w:val="00D45DFC"/>
    <w:rsid w:val="00D467E9"/>
    <w:rsid w:val="00D47213"/>
    <w:rsid w:val="00D47E86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5576"/>
    <w:rsid w:val="00D556C5"/>
    <w:rsid w:val="00D55863"/>
    <w:rsid w:val="00D56B23"/>
    <w:rsid w:val="00D575AA"/>
    <w:rsid w:val="00D57770"/>
    <w:rsid w:val="00D57B9B"/>
    <w:rsid w:val="00D61F3A"/>
    <w:rsid w:val="00D61FFE"/>
    <w:rsid w:val="00D62611"/>
    <w:rsid w:val="00D62AE6"/>
    <w:rsid w:val="00D62EBA"/>
    <w:rsid w:val="00D633E9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3503"/>
    <w:rsid w:val="00D740E0"/>
    <w:rsid w:val="00D74285"/>
    <w:rsid w:val="00D749F0"/>
    <w:rsid w:val="00D76386"/>
    <w:rsid w:val="00D76C85"/>
    <w:rsid w:val="00D77F6A"/>
    <w:rsid w:val="00D8019D"/>
    <w:rsid w:val="00D80638"/>
    <w:rsid w:val="00D80F15"/>
    <w:rsid w:val="00D810CC"/>
    <w:rsid w:val="00D815C7"/>
    <w:rsid w:val="00D845F3"/>
    <w:rsid w:val="00D84A2B"/>
    <w:rsid w:val="00D86D0E"/>
    <w:rsid w:val="00D87131"/>
    <w:rsid w:val="00D8737F"/>
    <w:rsid w:val="00D875C5"/>
    <w:rsid w:val="00D90252"/>
    <w:rsid w:val="00D90E21"/>
    <w:rsid w:val="00D9216F"/>
    <w:rsid w:val="00D921CC"/>
    <w:rsid w:val="00D925AC"/>
    <w:rsid w:val="00D92700"/>
    <w:rsid w:val="00D929BD"/>
    <w:rsid w:val="00D939A6"/>
    <w:rsid w:val="00D94305"/>
    <w:rsid w:val="00D945A7"/>
    <w:rsid w:val="00D955E8"/>
    <w:rsid w:val="00D95894"/>
    <w:rsid w:val="00D95B55"/>
    <w:rsid w:val="00D96BF4"/>
    <w:rsid w:val="00D9722C"/>
    <w:rsid w:val="00D978D3"/>
    <w:rsid w:val="00D97C03"/>
    <w:rsid w:val="00D97EAE"/>
    <w:rsid w:val="00DA0F41"/>
    <w:rsid w:val="00DA149A"/>
    <w:rsid w:val="00DA17AE"/>
    <w:rsid w:val="00DA1E43"/>
    <w:rsid w:val="00DA243B"/>
    <w:rsid w:val="00DA2483"/>
    <w:rsid w:val="00DA3044"/>
    <w:rsid w:val="00DA3561"/>
    <w:rsid w:val="00DA39B0"/>
    <w:rsid w:val="00DA45E6"/>
    <w:rsid w:val="00DA5488"/>
    <w:rsid w:val="00DA5B72"/>
    <w:rsid w:val="00DA6051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11F3"/>
    <w:rsid w:val="00DD34F6"/>
    <w:rsid w:val="00DD3AD7"/>
    <w:rsid w:val="00DD4947"/>
    <w:rsid w:val="00DD541C"/>
    <w:rsid w:val="00DD5FC2"/>
    <w:rsid w:val="00DD6FE3"/>
    <w:rsid w:val="00DE0794"/>
    <w:rsid w:val="00DE099B"/>
    <w:rsid w:val="00DE132E"/>
    <w:rsid w:val="00DE234B"/>
    <w:rsid w:val="00DE28E0"/>
    <w:rsid w:val="00DE2F70"/>
    <w:rsid w:val="00DE3D29"/>
    <w:rsid w:val="00DE432F"/>
    <w:rsid w:val="00DE4BE0"/>
    <w:rsid w:val="00DE4D46"/>
    <w:rsid w:val="00DE5419"/>
    <w:rsid w:val="00DE5446"/>
    <w:rsid w:val="00DE5698"/>
    <w:rsid w:val="00DE5EA8"/>
    <w:rsid w:val="00DE6B96"/>
    <w:rsid w:val="00DF0241"/>
    <w:rsid w:val="00DF128A"/>
    <w:rsid w:val="00DF1704"/>
    <w:rsid w:val="00DF1AFC"/>
    <w:rsid w:val="00DF221B"/>
    <w:rsid w:val="00DF2306"/>
    <w:rsid w:val="00DF2DF8"/>
    <w:rsid w:val="00DF4C50"/>
    <w:rsid w:val="00DF706F"/>
    <w:rsid w:val="00DF7125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CFF"/>
    <w:rsid w:val="00E15471"/>
    <w:rsid w:val="00E15965"/>
    <w:rsid w:val="00E17A83"/>
    <w:rsid w:val="00E20139"/>
    <w:rsid w:val="00E2022E"/>
    <w:rsid w:val="00E20448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453"/>
    <w:rsid w:val="00E30ADA"/>
    <w:rsid w:val="00E30DCB"/>
    <w:rsid w:val="00E32003"/>
    <w:rsid w:val="00E3230A"/>
    <w:rsid w:val="00E33396"/>
    <w:rsid w:val="00E33898"/>
    <w:rsid w:val="00E33EEE"/>
    <w:rsid w:val="00E34D0D"/>
    <w:rsid w:val="00E35512"/>
    <w:rsid w:val="00E35601"/>
    <w:rsid w:val="00E408ED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F92"/>
    <w:rsid w:val="00E47319"/>
    <w:rsid w:val="00E47F29"/>
    <w:rsid w:val="00E5024E"/>
    <w:rsid w:val="00E50B75"/>
    <w:rsid w:val="00E51287"/>
    <w:rsid w:val="00E5213C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C55"/>
    <w:rsid w:val="00E6005E"/>
    <w:rsid w:val="00E60837"/>
    <w:rsid w:val="00E62B5A"/>
    <w:rsid w:val="00E62C08"/>
    <w:rsid w:val="00E62DA0"/>
    <w:rsid w:val="00E63487"/>
    <w:rsid w:val="00E6368C"/>
    <w:rsid w:val="00E6425B"/>
    <w:rsid w:val="00E64ABD"/>
    <w:rsid w:val="00E654E5"/>
    <w:rsid w:val="00E65541"/>
    <w:rsid w:val="00E65670"/>
    <w:rsid w:val="00E658D6"/>
    <w:rsid w:val="00E6677A"/>
    <w:rsid w:val="00E66862"/>
    <w:rsid w:val="00E67455"/>
    <w:rsid w:val="00E67D10"/>
    <w:rsid w:val="00E70249"/>
    <w:rsid w:val="00E71251"/>
    <w:rsid w:val="00E7153E"/>
    <w:rsid w:val="00E71C72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CF7"/>
    <w:rsid w:val="00E8612D"/>
    <w:rsid w:val="00E87526"/>
    <w:rsid w:val="00E879BA"/>
    <w:rsid w:val="00E9039C"/>
    <w:rsid w:val="00E90D4D"/>
    <w:rsid w:val="00E91619"/>
    <w:rsid w:val="00E92758"/>
    <w:rsid w:val="00E940BC"/>
    <w:rsid w:val="00E95501"/>
    <w:rsid w:val="00E9669C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763"/>
    <w:rsid w:val="00EA7981"/>
    <w:rsid w:val="00EB01D0"/>
    <w:rsid w:val="00EB05A1"/>
    <w:rsid w:val="00EB178F"/>
    <w:rsid w:val="00EB18C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81C"/>
    <w:rsid w:val="00EB6DC1"/>
    <w:rsid w:val="00EB7B97"/>
    <w:rsid w:val="00EC0402"/>
    <w:rsid w:val="00EC047A"/>
    <w:rsid w:val="00EC0CEE"/>
    <w:rsid w:val="00EC13E3"/>
    <w:rsid w:val="00EC1EEB"/>
    <w:rsid w:val="00EC2466"/>
    <w:rsid w:val="00EC3273"/>
    <w:rsid w:val="00EC48EC"/>
    <w:rsid w:val="00EC4F4D"/>
    <w:rsid w:val="00EC54AF"/>
    <w:rsid w:val="00EC5AC6"/>
    <w:rsid w:val="00EC7250"/>
    <w:rsid w:val="00EC7630"/>
    <w:rsid w:val="00ED1879"/>
    <w:rsid w:val="00ED2220"/>
    <w:rsid w:val="00ED31FF"/>
    <w:rsid w:val="00ED363C"/>
    <w:rsid w:val="00ED4850"/>
    <w:rsid w:val="00ED4B61"/>
    <w:rsid w:val="00ED5420"/>
    <w:rsid w:val="00ED626A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10B3"/>
    <w:rsid w:val="00EF13E2"/>
    <w:rsid w:val="00EF16C4"/>
    <w:rsid w:val="00EF1B06"/>
    <w:rsid w:val="00EF22C6"/>
    <w:rsid w:val="00EF3E0D"/>
    <w:rsid w:val="00EF4901"/>
    <w:rsid w:val="00EF4E51"/>
    <w:rsid w:val="00EF5A99"/>
    <w:rsid w:val="00EF622C"/>
    <w:rsid w:val="00EF6241"/>
    <w:rsid w:val="00EF6D7A"/>
    <w:rsid w:val="00EF791E"/>
    <w:rsid w:val="00EF7CB7"/>
    <w:rsid w:val="00F002B3"/>
    <w:rsid w:val="00F0049D"/>
    <w:rsid w:val="00F016D4"/>
    <w:rsid w:val="00F01F38"/>
    <w:rsid w:val="00F02E30"/>
    <w:rsid w:val="00F0300A"/>
    <w:rsid w:val="00F050D6"/>
    <w:rsid w:val="00F057E8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F74"/>
    <w:rsid w:val="00F167A3"/>
    <w:rsid w:val="00F1714B"/>
    <w:rsid w:val="00F1717C"/>
    <w:rsid w:val="00F176A6"/>
    <w:rsid w:val="00F17CCD"/>
    <w:rsid w:val="00F205C9"/>
    <w:rsid w:val="00F2089E"/>
    <w:rsid w:val="00F236E6"/>
    <w:rsid w:val="00F24283"/>
    <w:rsid w:val="00F2478B"/>
    <w:rsid w:val="00F25D98"/>
    <w:rsid w:val="00F25EFB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5B37"/>
    <w:rsid w:val="00F35C06"/>
    <w:rsid w:val="00F35F53"/>
    <w:rsid w:val="00F37DDE"/>
    <w:rsid w:val="00F402DD"/>
    <w:rsid w:val="00F40314"/>
    <w:rsid w:val="00F4046F"/>
    <w:rsid w:val="00F41421"/>
    <w:rsid w:val="00F41744"/>
    <w:rsid w:val="00F41D3F"/>
    <w:rsid w:val="00F42EB6"/>
    <w:rsid w:val="00F4311D"/>
    <w:rsid w:val="00F44DCD"/>
    <w:rsid w:val="00F45E0B"/>
    <w:rsid w:val="00F471F3"/>
    <w:rsid w:val="00F475F5"/>
    <w:rsid w:val="00F50199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744"/>
    <w:rsid w:val="00F56C60"/>
    <w:rsid w:val="00F56E02"/>
    <w:rsid w:val="00F6065E"/>
    <w:rsid w:val="00F61FB5"/>
    <w:rsid w:val="00F6215E"/>
    <w:rsid w:val="00F633D5"/>
    <w:rsid w:val="00F634C8"/>
    <w:rsid w:val="00F63D06"/>
    <w:rsid w:val="00F64324"/>
    <w:rsid w:val="00F657C9"/>
    <w:rsid w:val="00F65EB1"/>
    <w:rsid w:val="00F664FF"/>
    <w:rsid w:val="00F67420"/>
    <w:rsid w:val="00F67D84"/>
    <w:rsid w:val="00F67F6D"/>
    <w:rsid w:val="00F70E51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DED"/>
    <w:rsid w:val="00F8255C"/>
    <w:rsid w:val="00F830FB"/>
    <w:rsid w:val="00F8323F"/>
    <w:rsid w:val="00F8373D"/>
    <w:rsid w:val="00F83C67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C1E"/>
    <w:rsid w:val="00FA1F18"/>
    <w:rsid w:val="00FA213D"/>
    <w:rsid w:val="00FA317A"/>
    <w:rsid w:val="00FA3F03"/>
    <w:rsid w:val="00FA46D7"/>
    <w:rsid w:val="00FA4D33"/>
    <w:rsid w:val="00FA502E"/>
    <w:rsid w:val="00FA529A"/>
    <w:rsid w:val="00FA6372"/>
    <w:rsid w:val="00FA65E0"/>
    <w:rsid w:val="00FA6DD2"/>
    <w:rsid w:val="00FA790A"/>
    <w:rsid w:val="00FA7B6C"/>
    <w:rsid w:val="00FB02D0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C0A04"/>
    <w:rsid w:val="00FC0BF3"/>
    <w:rsid w:val="00FC0FA4"/>
    <w:rsid w:val="00FC1230"/>
    <w:rsid w:val="00FC39C2"/>
    <w:rsid w:val="00FC39E2"/>
    <w:rsid w:val="00FC3B57"/>
    <w:rsid w:val="00FC44AB"/>
    <w:rsid w:val="00FC4B13"/>
    <w:rsid w:val="00FC4B17"/>
    <w:rsid w:val="00FC4B95"/>
    <w:rsid w:val="00FC4FB9"/>
    <w:rsid w:val="00FC52BF"/>
    <w:rsid w:val="00FC5A1C"/>
    <w:rsid w:val="00FC6927"/>
    <w:rsid w:val="00FC701C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18D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5C8E7-58FF-4037-B5B5-A74F2FBFF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2017-08-11T21:53:00Z</dcterms:created>
  <dcterms:modified xsi:type="dcterms:W3CDTF">2017-08-11T21:58:00Z</dcterms:modified>
</cp:coreProperties>
</file>